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EF5C" w14:textId="4A322C4D" w:rsidR="00FF3A6E" w:rsidRPr="0059736B" w:rsidRDefault="00C00C57" w:rsidP="00B279EC">
      <w:pPr>
        <w:tabs>
          <w:tab w:val="left" w:pos="1298"/>
        </w:tabs>
        <w:ind w:left="5670"/>
        <w:rPr>
          <w:szCs w:val="24"/>
        </w:rPr>
      </w:pPr>
      <w:r w:rsidRPr="0059736B">
        <w:rPr>
          <w:szCs w:val="24"/>
        </w:rPr>
        <w:t xml:space="preserve">Vilniaus universiteto </w:t>
      </w:r>
      <w:r w:rsidR="00FF3A6E" w:rsidRPr="0059736B">
        <w:rPr>
          <w:szCs w:val="24"/>
        </w:rPr>
        <w:t>poveikio duomenų apsaugai vertinimo tvarkos apraš</w:t>
      </w:r>
      <w:r w:rsidRPr="0059736B">
        <w:rPr>
          <w:szCs w:val="24"/>
        </w:rPr>
        <w:t>o</w:t>
      </w:r>
    </w:p>
    <w:p w14:paraId="0F8475AD" w14:textId="30B3AC31" w:rsidR="00FF3A6E" w:rsidRPr="0059736B" w:rsidRDefault="00522CF0" w:rsidP="00B279EC">
      <w:pPr>
        <w:tabs>
          <w:tab w:val="left" w:pos="1298"/>
        </w:tabs>
        <w:ind w:left="5670"/>
        <w:rPr>
          <w:szCs w:val="24"/>
        </w:rPr>
      </w:pPr>
      <w:bookmarkStart w:id="0" w:name="Plano_8_priedas"/>
      <w:r w:rsidRPr="0059736B">
        <w:rPr>
          <w:szCs w:val="24"/>
        </w:rPr>
        <w:t>1</w:t>
      </w:r>
      <w:r w:rsidR="00FF3A6E" w:rsidRPr="0059736B">
        <w:rPr>
          <w:szCs w:val="24"/>
        </w:rPr>
        <w:t xml:space="preserve"> priedas</w:t>
      </w:r>
      <w:bookmarkEnd w:id="0"/>
    </w:p>
    <w:p w14:paraId="64BE0579" w14:textId="77777777" w:rsidR="00507EF0" w:rsidRPr="0059736B" w:rsidRDefault="00507EF0" w:rsidP="00507EF0">
      <w:pPr>
        <w:tabs>
          <w:tab w:val="num" w:pos="0"/>
          <w:tab w:val="left" w:pos="993"/>
        </w:tabs>
        <w:jc w:val="right"/>
        <w:rPr>
          <w:rFonts w:eastAsia="Calibri"/>
          <w:szCs w:val="24"/>
        </w:rPr>
      </w:pPr>
    </w:p>
    <w:p w14:paraId="6D510C43" w14:textId="0C3B7937" w:rsidR="0062178B" w:rsidRPr="0062178B" w:rsidRDefault="0062178B" w:rsidP="00507EF0">
      <w:pPr>
        <w:tabs>
          <w:tab w:val="num" w:pos="0"/>
          <w:tab w:val="left" w:pos="993"/>
        </w:tabs>
        <w:jc w:val="center"/>
        <w:rPr>
          <w:rFonts w:eastAsia="Calibri"/>
          <w:b/>
          <w:szCs w:val="24"/>
        </w:rPr>
      </w:pPr>
      <w:r w:rsidRPr="0062178B">
        <w:rPr>
          <w:rFonts w:eastAsia="Calibri"/>
          <w:b/>
          <w:szCs w:val="24"/>
        </w:rPr>
        <w:t>(</w:t>
      </w:r>
      <w:r w:rsidRPr="00246BDC">
        <w:rPr>
          <w:b/>
        </w:rPr>
        <w:t>Poreikio atlikti poveikio duomenų apsaugai vertinimą nustatymo klausimyno forma</w:t>
      </w:r>
      <w:r w:rsidRPr="0062178B">
        <w:rPr>
          <w:rFonts w:eastAsia="Calibri"/>
          <w:b/>
          <w:szCs w:val="24"/>
        </w:rPr>
        <w:t>)</w:t>
      </w:r>
    </w:p>
    <w:p w14:paraId="31DE7F76" w14:textId="77777777" w:rsidR="0062178B" w:rsidRDefault="0062178B" w:rsidP="00507EF0">
      <w:pPr>
        <w:tabs>
          <w:tab w:val="num" w:pos="0"/>
          <w:tab w:val="left" w:pos="993"/>
        </w:tabs>
        <w:jc w:val="center"/>
        <w:rPr>
          <w:rFonts w:eastAsia="Calibri"/>
          <w:b/>
          <w:szCs w:val="24"/>
        </w:rPr>
      </w:pPr>
    </w:p>
    <w:p w14:paraId="68E4E991" w14:textId="2497C443" w:rsidR="00507EF0" w:rsidRPr="0059736B" w:rsidRDefault="00507EF0" w:rsidP="00507EF0">
      <w:pPr>
        <w:tabs>
          <w:tab w:val="num" w:pos="0"/>
          <w:tab w:val="left" w:pos="993"/>
        </w:tabs>
        <w:jc w:val="center"/>
        <w:rPr>
          <w:rFonts w:eastAsia="Calibri"/>
          <w:b/>
          <w:szCs w:val="24"/>
        </w:rPr>
      </w:pPr>
      <w:r w:rsidRPr="0059736B">
        <w:rPr>
          <w:rFonts w:eastAsia="Calibri"/>
          <w:b/>
          <w:szCs w:val="24"/>
        </w:rPr>
        <w:t xml:space="preserve">POREIKIO ATLIKTI </w:t>
      </w:r>
      <w:r w:rsidR="00112288">
        <w:rPr>
          <w:rFonts w:eastAsia="Calibri"/>
          <w:b/>
          <w:szCs w:val="24"/>
        </w:rPr>
        <w:t xml:space="preserve">POVEIKIO </w:t>
      </w:r>
      <w:r w:rsidRPr="0059736B">
        <w:rPr>
          <w:rFonts w:eastAsia="Calibri"/>
          <w:b/>
          <w:szCs w:val="24"/>
        </w:rPr>
        <w:t>DUOMENŲ APSAUG</w:t>
      </w:r>
      <w:r w:rsidR="00EE25FB">
        <w:rPr>
          <w:rFonts w:eastAsia="Calibri"/>
          <w:b/>
          <w:szCs w:val="24"/>
        </w:rPr>
        <w:t>OS</w:t>
      </w:r>
      <w:r w:rsidRPr="0059736B">
        <w:rPr>
          <w:rFonts w:eastAsia="Calibri"/>
          <w:b/>
          <w:szCs w:val="24"/>
        </w:rPr>
        <w:t xml:space="preserve"> </w:t>
      </w:r>
      <w:r w:rsidR="00512E3C">
        <w:rPr>
          <w:rFonts w:eastAsia="Calibri"/>
          <w:b/>
          <w:szCs w:val="24"/>
        </w:rPr>
        <w:t xml:space="preserve">VERTINIMĄ </w:t>
      </w:r>
      <w:r w:rsidRPr="0059736B">
        <w:rPr>
          <w:rFonts w:eastAsia="Calibri"/>
          <w:b/>
          <w:szCs w:val="24"/>
        </w:rPr>
        <w:t>NUSTATYMO KLAUSIMYNAS</w:t>
      </w:r>
    </w:p>
    <w:p w14:paraId="7D724AB9" w14:textId="77777777" w:rsidR="00D05E58" w:rsidRDefault="00D05E58" w:rsidP="00D05E58">
      <w:pPr>
        <w:tabs>
          <w:tab w:val="num" w:pos="0"/>
          <w:tab w:val="left" w:pos="993"/>
        </w:tabs>
        <w:jc w:val="center"/>
        <w:rPr>
          <w:rFonts w:eastAsia="Calibri"/>
          <w:b/>
          <w:szCs w:val="24"/>
        </w:rPr>
      </w:pPr>
    </w:p>
    <w:p w14:paraId="24A988FB" w14:textId="77777777" w:rsidR="00D05E58" w:rsidRDefault="00D05E58" w:rsidP="00D05E58">
      <w:pPr>
        <w:tabs>
          <w:tab w:val="num" w:pos="0"/>
          <w:tab w:val="left" w:pos="993"/>
        </w:tabs>
        <w:jc w:val="center"/>
        <w:rPr>
          <w:rFonts w:eastAsia="Calibri"/>
          <w:b/>
          <w:szCs w:val="24"/>
        </w:rPr>
      </w:pPr>
      <w:r>
        <w:rPr>
          <w:rFonts w:eastAsia="Calibri"/>
          <w:b/>
          <w:szCs w:val="24"/>
        </w:rPr>
        <w:t xml:space="preserve">Projektas: </w:t>
      </w:r>
      <w:r w:rsidRPr="00242184">
        <w:rPr>
          <w:rFonts w:eastAsia="Calibri"/>
          <w:bCs/>
          <w:szCs w:val="24"/>
        </w:rPr>
        <w:t>(</w:t>
      </w:r>
      <w:r w:rsidRPr="00242184">
        <w:rPr>
          <w:rFonts w:eastAsia="Calibri"/>
          <w:bCs/>
          <w:i/>
          <w:iCs/>
          <w:szCs w:val="24"/>
        </w:rPr>
        <w:t>įrašyti</w:t>
      </w:r>
      <w:r w:rsidRPr="00242184">
        <w:rPr>
          <w:rFonts w:eastAsia="Calibri"/>
          <w:bCs/>
          <w:szCs w:val="24"/>
        </w:rPr>
        <w:t>)</w:t>
      </w:r>
    </w:p>
    <w:p w14:paraId="16F8BCB5" w14:textId="77777777" w:rsidR="00D05E58" w:rsidRPr="0059736B" w:rsidRDefault="00D05E58" w:rsidP="00D05E58">
      <w:pPr>
        <w:tabs>
          <w:tab w:val="num" w:pos="0"/>
          <w:tab w:val="left" w:pos="993"/>
        </w:tabs>
        <w:jc w:val="center"/>
        <w:rPr>
          <w:rFonts w:eastAsia="Calibri"/>
          <w:b/>
          <w:szCs w:val="24"/>
        </w:rPr>
      </w:pPr>
      <w:r>
        <w:rPr>
          <w:rFonts w:eastAsia="Calibri"/>
          <w:b/>
          <w:szCs w:val="24"/>
        </w:rPr>
        <w:t xml:space="preserve">Atsakingas: </w:t>
      </w:r>
      <w:r w:rsidRPr="00242184">
        <w:rPr>
          <w:rFonts w:eastAsia="Calibri"/>
          <w:bCs/>
          <w:szCs w:val="24"/>
        </w:rPr>
        <w:t>(</w:t>
      </w:r>
      <w:r w:rsidRPr="00242184">
        <w:rPr>
          <w:rFonts w:eastAsia="Calibri"/>
          <w:bCs/>
          <w:i/>
          <w:iCs/>
          <w:szCs w:val="24"/>
        </w:rPr>
        <w:t>įrašyti</w:t>
      </w:r>
      <w:r w:rsidRPr="00242184">
        <w:rPr>
          <w:rFonts w:eastAsia="Calibri"/>
          <w:bCs/>
          <w:szCs w:val="24"/>
        </w:rPr>
        <w:t>)</w:t>
      </w:r>
    </w:p>
    <w:p w14:paraId="5F6C3615" w14:textId="77777777" w:rsidR="00D05E58" w:rsidRPr="0059736B" w:rsidRDefault="00D05E58" w:rsidP="00D05E58">
      <w:pPr>
        <w:tabs>
          <w:tab w:val="num" w:pos="0"/>
          <w:tab w:val="left" w:pos="993"/>
        </w:tabs>
        <w:jc w:val="center"/>
        <w:rPr>
          <w:rFonts w:eastAsia="Calibri"/>
          <w:b/>
          <w:szCs w:val="24"/>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9"/>
        <w:gridCol w:w="830"/>
        <w:gridCol w:w="886"/>
      </w:tblGrid>
      <w:tr w:rsidR="00D05E58" w:rsidRPr="0059736B" w14:paraId="1476FD48" w14:textId="77777777" w:rsidTr="00C41C42">
        <w:trPr>
          <w:trHeight w:val="270"/>
          <w:jc w:val="center"/>
        </w:trPr>
        <w:tc>
          <w:tcPr>
            <w:tcW w:w="570" w:type="dxa"/>
            <w:shd w:val="clear" w:color="auto" w:fill="auto"/>
          </w:tcPr>
          <w:p w14:paraId="3821F431" w14:textId="77777777" w:rsidR="00D05E58" w:rsidRPr="0059736B" w:rsidRDefault="00D05E58" w:rsidP="00BE55A2">
            <w:pPr>
              <w:tabs>
                <w:tab w:val="num" w:pos="0"/>
                <w:tab w:val="left" w:pos="993"/>
              </w:tabs>
              <w:jc w:val="center"/>
              <w:rPr>
                <w:rFonts w:eastAsia="Calibri"/>
                <w:b/>
                <w:szCs w:val="24"/>
              </w:rPr>
            </w:pPr>
            <w:r w:rsidRPr="0059736B">
              <w:rPr>
                <w:rFonts w:eastAsia="Calibri"/>
                <w:b/>
                <w:szCs w:val="24"/>
              </w:rPr>
              <w:t>Eil. Nr.</w:t>
            </w:r>
          </w:p>
        </w:tc>
        <w:tc>
          <w:tcPr>
            <w:tcW w:w="6799" w:type="dxa"/>
            <w:shd w:val="clear" w:color="auto" w:fill="auto"/>
            <w:vAlign w:val="center"/>
          </w:tcPr>
          <w:p w14:paraId="09A1D7AB" w14:textId="2543BF4C" w:rsidR="00D05E58" w:rsidRPr="0059736B" w:rsidRDefault="00D05E58" w:rsidP="00BE55A2">
            <w:pPr>
              <w:tabs>
                <w:tab w:val="num" w:pos="0"/>
                <w:tab w:val="left" w:pos="993"/>
              </w:tabs>
              <w:jc w:val="center"/>
              <w:rPr>
                <w:rFonts w:eastAsia="Calibri"/>
                <w:b/>
                <w:szCs w:val="24"/>
              </w:rPr>
            </w:pPr>
            <w:r>
              <w:rPr>
                <w:rFonts w:eastAsia="Calibri"/>
                <w:b/>
                <w:szCs w:val="24"/>
              </w:rPr>
              <w:t>Asmens duomenų</w:t>
            </w:r>
            <w:r w:rsidR="00D758F9">
              <w:rPr>
                <w:rStyle w:val="EndnoteReference"/>
                <w:rFonts w:eastAsia="Calibri"/>
                <w:b/>
                <w:szCs w:val="24"/>
              </w:rPr>
              <w:endnoteReference w:id="1"/>
            </w:r>
            <w:r>
              <w:rPr>
                <w:rFonts w:eastAsia="Calibri"/>
                <w:b/>
                <w:szCs w:val="24"/>
              </w:rPr>
              <w:t xml:space="preserve"> tvarkymo atvejai:</w:t>
            </w:r>
          </w:p>
        </w:tc>
        <w:tc>
          <w:tcPr>
            <w:tcW w:w="830" w:type="dxa"/>
          </w:tcPr>
          <w:p w14:paraId="20DB62C3" w14:textId="77777777" w:rsidR="00D05E58" w:rsidRDefault="00D05E58" w:rsidP="00BE55A2">
            <w:pPr>
              <w:tabs>
                <w:tab w:val="num" w:pos="0"/>
                <w:tab w:val="left" w:pos="993"/>
              </w:tabs>
              <w:jc w:val="center"/>
              <w:rPr>
                <w:rFonts w:eastAsia="Calibri"/>
                <w:b/>
                <w:szCs w:val="24"/>
              </w:rPr>
            </w:pPr>
            <w:r>
              <w:rPr>
                <w:rFonts w:eastAsia="Calibri"/>
                <w:b/>
                <w:szCs w:val="24"/>
              </w:rPr>
              <w:t>Taip</w:t>
            </w:r>
            <w:r>
              <w:rPr>
                <w:rStyle w:val="EndnoteReference"/>
                <w:rFonts w:eastAsia="Calibri"/>
                <w:b/>
                <w:szCs w:val="24"/>
              </w:rPr>
              <w:endnoteReference w:id="2"/>
            </w:r>
          </w:p>
        </w:tc>
        <w:tc>
          <w:tcPr>
            <w:tcW w:w="886" w:type="dxa"/>
          </w:tcPr>
          <w:p w14:paraId="1B6889B1" w14:textId="77777777" w:rsidR="00D05E58" w:rsidRDefault="00D05E58" w:rsidP="00BE55A2">
            <w:pPr>
              <w:tabs>
                <w:tab w:val="num" w:pos="0"/>
                <w:tab w:val="left" w:pos="993"/>
              </w:tabs>
              <w:jc w:val="center"/>
              <w:rPr>
                <w:rFonts w:eastAsia="Calibri"/>
                <w:b/>
                <w:szCs w:val="24"/>
              </w:rPr>
            </w:pPr>
            <w:r>
              <w:rPr>
                <w:rFonts w:eastAsia="Calibri"/>
                <w:b/>
                <w:szCs w:val="24"/>
              </w:rPr>
              <w:t>Ne</w:t>
            </w:r>
          </w:p>
        </w:tc>
      </w:tr>
      <w:tr w:rsidR="00D05E58" w:rsidRPr="0059736B" w14:paraId="3CE4BD1B" w14:textId="77777777" w:rsidTr="00C41C42">
        <w:trPr>
          <w:trHeight w:val="270"/>
          <w:jc w:val="center"/>
        </w:trPr>
        <w:tc>
          <w:tcPr>
            <w:tcW w:w="570" w:type="dxa"/>
            <w:shd w:val="clear" w:color="auto" w:fill="auto"/>
          </w:tcPr>
          <w:p w14:paraId="33DF6C8D" w14:textId="77777777" w:rsidR="00D05E58" w:rsidRPr="00FD088A" w:rsidRDefault="00D05E58" w:rsidP="00CA63B3">
            <w:pPr>
              <w:pStyle w:val="ListParagraph"/>
              <w:numPr>
                <w:ilvl w:val="0"/>
                <w:numId w:val="5"/>
              </w:numPr>
              <w:tabs>
                <w:tab w:val="num" w:pos="0"/>
                <w:tab w:val="left" w:pos="993"/>
              </w:tabs>
              <w:rPr>
                <w:rFonts w:eastAsia="Calibri"/>
                <w:b/>
                <w:szCs w:val="24"/>
                <w:lang w:val="en-US"/>
              </w:rPr>
            </w:pPr>
          </w:p>
        </w:tc>
        <w:tc>
          <w:tcPr>
            <w:tcW w:w="6799" w:type="dxa"/>
            <w:shd w:val="clear" w:color="auto" w:fill="auto"/>
          </w:tcPr>
          <w:p w14:paraId="1D543C4F" w14:textId="51BB2108" w:rsidR="00D05E58" w:rsidRPr="0059736B" w:rsidRDefault="00D05E58" w:rsidP="00BE55A2">
            <w:pPr>
              <w:tabs>
                <w:tab w:val="num" w:pos="0"/>
                <w:tab w:val="left" w:pos="993"/>
              </w:tabs>
              <w:rPr>
                <w:rFonts w:eastAsia="Calibri"/>
                <w:b/>
                <w:szCs w:val="24"/>
              </w:rPr>
            </w:pPr>
            <w:r>
              <w:t>B</w:t>
            </w:r>
            <w:r w:rsidRPr="00BB35CB">
              <w:t>e subjekt</w:t>
            </w:r>
            <w:r>
              <w:t>ų</w:t>
            </w:r>
            <w:r w:rsidRPr="00BB35CB">
              <w:t xml:space="preserve"> sutikimo</w:t>
            </w:r>
          </w:p>
        </w:tc>
        <w:tc>
          <w:tcPr>
            <w:tcW w:w="830" w:type="dxa"/>
          </w:tcPr>
          <w:p w14:paraId="439A696E" w14:textId="53510391"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15CB8CC9" w14:textId="0F813EAB"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D05E58" w:rsidRPr="0059736B" w14:paraId="2C6DBB7C" w14:textId="77777777" w:rsidTr="00C41C42">
        <w:trPr>
          <w:trHeight w:val="270"/>
          <w:jc w:val="center"/>
        </w:trPr>
        <w:tc>
          <w:tcPr>
            <w:tcW w:w="570" w:type="dxa"/>
            <w:shd w:val="clear" w:color="auto" w:fill="auto"/>
          </w:tcPr>
          <w:p w14:paraId="2E379697" w14:textId="77777777" w:rsidR="00D05E58" w:rsidRPr="00E57573" w:rsidRDefault="00D05E58" w:rsidP="00CA63B3">
            <w:pPr>
              <w:pStyle w:val="ListParagraph"/>
              <w:numPr>
                <w:ilvl w:val="0"/>
                <w:numId w:val="5"/>
              </w:numPr>
              <w:tabs>
                <w:tab w:val="num" w:pos="0"/>
                <w:tab w:val="left" w:pos="993"/>
              </w:tabs>
              <w:rPr>
                <w:rFonts w:eastAsia="Calibri"/>
                <w:b/>
                <w:szCs w:val="24"/>
              </w:rPr>
            </w:pPr>
          </w:p>
        </w:tc>
        <w:tc>
          <w:tcPr>
            <w:tcW w:w="6799" w:type="dxa"/>
            <w:shd w:val="clear" w:color="auto" w:fill="auto"/>
          </w:tcPr>
          <w:p w14:paraId="2598FA45" w14:textId="791621E1" w:rsidR="00D05E58" w:rsidRPr="0059736B" w:rsidRDefault="00D05E58" w:rsidP="00BE55A2">
            <w:pPr>
              <w:tabs>
                <w:tab w:val="num" w:pos="0"/>
                <w:tab w:val="left" w:pos="993"/>
              </w:tabs>
              <w:rPr>
                <w:rFonts w:eastAsia="Calibri"/>
                <w:b/>
                <w:szCs w:val="24"/>
              </w:rPr>
            </w:pPr>
            <w:r>
              <w:t>Pažeidžiamų</w:t>
            </w:r>
            <w:r>
              <w:rPr>
                <w:rStyle w:val="EndnoteReference"/>
              </w:rPr>
              <w:endnoteReference w:id="3"/>
            </w:r>
            <w:r>
              <w:t xml:space="preserve"> grupių asmenų </w:t>
            </w:r>
            <w:r w:rsidRPr="00BB35CB">
              <w:t>duomen</w:t>
            </w:r>
            <w:r>
              <w:t>ys</w:t>
            </w:r>
          </w:p>
        </w:tc>
        <w:tc>
          <w:tcPr>
            <w:tcW w:w="830" w:type="dxa"/>
          </w:tcPr>
          <w:p w14:paraId="78C5F39E" w14:textId="4725478B"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5D1FEA56" w14:textId="78B0248C"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D05E58" w:rsidRPr="0059736B" w14:paraId="3962BBF0" w14:textId="77777777" w:rsidTr="00C41C42">
        <w:trPr>
          <w:trHeight w:val="285"/>
          <w:jc w:val="center"/>
        </w:trPr>
        <w:tc>
          <w:tcPr>
            <w:tcW w:w="570" w:type="dxa"/>
            <w:shd w:val="clear" w:color="auto" w:fill="auto"/>
          </w:tcPr>
          <w:p w14:paraId="08BE6083" w14:textId="77777777" w:rsidR="00D05E58" w:rsidRPr="00E57573" w:rsidRDefault="00D05E58" w:rsidP="00CA63B3">
            <w:pPr>
              <w:pStyle w:val="ListParagraph"/>
              <w:numPr>
                <w:ilvl w:val="0"/>
                <w:numId w:val="5"/>
              </w:numPr>
              <w:tabs>
                <w:tab w:val="num" w:pos="0"/>
                <w:tab w:val="left" w:pos="993"/>
              </w:tabs>
              <w:rPr>
                <w:rFonts w:eastAsia="Calibri"/>
                <w:b/>
                <w:szCs w:val="24"/>
              </w:rPr>
            </w:pPr>
          </w:p>
        </w:tc>
        <w:tc>
          <w:tcPr>
            <w:tcW w:w="6799" w:type="dxa"/>
            <w:shd w:val="clear" w:color="auto" w:fill="auto"/>
          </w:tcPr>
          <w:p w14:paraId="0A893A9D" w14:textId="73638409" w:rsidR="00D05E58" w:rsidRPr="0059736B" w:rsidRDefault="00D05E58" w:rsidP="00BE55A2">
            <w:pPr>
              <w:tabs>
                <w:tab w:val="num" w:pos="0"/>
                <w:tab w:val="left" w:pos="993"/>
              </w:tabs>
              <w:rPr>
                <w:rFonts w:eastAsia="Calibri"/>
                <w:b/>
                <w:szCs w:val="24"/>
              </w:rPr>
            </w:pPr>
            <w:r>
              <w:t>A</w:t>
            </w:r>
            <w:r w:rsidRPr="00BB35CB">
              <w:t>smens kod</w:t>
            </w:r>
            <w:r>
              <w:t>ai</w:t>
            </w:r>
          </w:p>
        </w:tc>
        <w:tc>
          <w:tcPr>
            <w:tcW w:w="830" w:type="dxa"/>
          </w:tcPr>
          <w:p w14:paraId="4D9A5547" w14:textId="7FD38F1E"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34C66022" w14:textId="69125FEF"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D05E58" w:rsidRPr="0059736B" w14:paraId="5FDEE927" w14:textId="77777777" w:rsidTr="00C41C42">
        <w:trPr>
          <w:trHeight w:val="270"/>
          <w:jc w:val="center"/>
        </w:trPr>
        <w:tc>
          <w:tcPr>
            <w:tcW w:w="570" w:type="dxa"/>
            <w:shd w:val="clear" w:color="auto" w:fill="auto"/>
          </w:tcPr>
          <w:p w14:paraId="1BD0B9E3" w14:textId="77777777" w:rsidR="00D05E58" w:rsidRPr="00E57573" w:rsidRDefault="00D05E58" w:rsidP="00CA63B3">
            <w:pPr>
              <w:pStyle w:val="ListParagraph"/>
              <w:numPr>
                <w:ilvl w:val="0"/>
                <w:numId w:val="5"/>
              </w:numPr>
              <w:tabs>
                <w:tab w:val="num" w:pos="0"/>
                <w:tab w:val="left" w:pos="993"/>
              </w:tabs>
              <w:rPr>
                <w:rFonts w:eastAsia="Calibri"/>
                <w:b/>
                <w:szCs w:val="24"/>
              </w:rPr>
            </w:pPr>
          </w:p>
        </w:tc>
        <w:tc>
          <w:tcPr>
            <w:tcW w:w="6799" w:type="dxa"/>
            <w:shd w:val="clear" w:color="auto" w:fill="auto"/>
          </w:tcPr>
          <w:p w14:paraId="3177E8D2" w14:textId="6188E66E" w:rsidR="00D05E58" w:rsidRPr="0059736B" w:rsidRDefault="00D05E58" w:rsidP="00BE55A2">
            <w:pPr>
              <w:tabs>
                <w:tab w:val="num" w:pos="0"/>
                <w:tab w:val="left" w:pos="993"/>
              </w:tabs>
              <w:rPr>
                <w:rFonts w:eastAsia="Calibri"/>
                <w:b/>
                <w:szCs w:val="24"/>
              </w:rPr>
            </w:pPr>
            <w:r>
              <w:t>Didesnės nei 1</w:t>
            </w:r>
            <w:r w:rsidR="00980F3A">
              <w:t xml:space="preserve"> proc. </w:t>
            </w:r>
            <w:r>
              <w:t>Lietuvos gyventojų populiacijos duomenys</w:t>
            </w:r>
          </w:p>
        </w:tc>
        <w:tc>
          <w:tcPr>
            <w:tcW w:w="830" w:type="dxa"/>
          </w:tcPr>
          <w:p w14:paraId="602B9255" w14:textId="280144FB"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0299C31D" w14:textId="069400DF"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4A46A9E3" w14:textId="77777777" w:rsidTr="00C41C42">
        <w:trPr>
          <w:trHeight w:val="270"/>
          <w:jc w:val="center"/>
        </w:trPr>
        <w:tc>
          <w:tcPr>
            <w:tcW w:w="570" w:type="dxa"/>
            <w:shd w:val="clear" w:color="auto" w:fill="auto"/>
          </w:tcPr>
          <w:p w14:paraId="29689FB7"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2DC3E5BB" w14:textId="2DE997ED" w:rsidR="00C41C42" w:rsidRPr="00ED1C36" w:rsidRDefault="00C41C42" w:rsidP="00ED1C36">
            <w:pPr>
              <w:spacing w:line="259" w:lineRule="auto"/>
              <w:rPr>
                <w:snapToGrid w:val="0"/>
                <w:color w:val="000000"/>
                <w:lang w:eastAsia="lt-LT"/>
              </w:rPr>
            </w:pPr>
            <w:r>
              <w:rPr>
                <w:color w:val="000000"/>
              </w:rPr>
              <w:t>Politinių pažiūrų</w:t>
            </w:r>
            <w:r w:rsidR="000219E9">
              <w:rPr>
                <w:rStyle w:val="EndnoteReference"/>
                <w:color w:val="000000"/>
              </w:rPr>
              <w:endnoteReference w:id="4"/>
            </w:r>
            <w:r w:rsidRPr="001F143B">
              <w:rPr>
                <w:color w:val="000000"/>
              </w:rPr>
              <w:t xml:space="preserve"> </w:t>
            </w:r>
            <w:r>
              <w:rPr>
                <w:color w:val="000000"/>
              </w:rPr>
              <w:t>duomenys</w:t>
            </w:r>
          </w:p>
        </w:tc>
        <w:tc>
          <w:tcPr>
            <w:tcW w:w="830" w:type="dxa"/>
          </w:tcPr>
          <w:p w14:paraId="4F50FDE4" w14:textId="218A200A" w:rsidR="00C41C42" w:rsidRDefault="00C41C42" w:rsidP="00C41C42">
            <w:pPr>
              <w:tabs>
                <w:tab w:val="num" w:pos="0"/>
                <w:tab w:val="left" w:pos="993"/>
              </w:tabs>
              <w:rPr>
                <w:lang w:eastAsia="lt-LT"/>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7128EE30" w14:textId="4AFBD50E" w:rsidR="00C41C42" w:rsidRDefault="00C41C42" w:rsidP="00C41C42">
            <w:pPr>
              <w:tabs>
                <w:tab w:val="num" w:pos="0"/>
                <w:tab w:val="left" w:pos="993"/>
              </w:tabs>
              <w:rPr>
                <w:lang w:eastAsia="lt-LT"/>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01B9EF5D" w14:textId="77777777" w:rsidTr="00C41C42">
        <w:trPr>
          <w:trHeight w:val="270"/>
          <w:jc w:val="center"/>
        </w:trPr>
        <w:tc>
          <w:tcPr>
            <w:tcW w:w="570" w:type="dxa"/>
            <w:shd w:val="clear" w:color="auto" w:fill="auto"/>
          </w:tcPr>
          <w:p w14:paraId="05A3712A"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6A390344" w14:textId="663C2272" w:rsidR="00C41C42" w:rsidRPr="0059736B" w:rsidRDefault="00C41C42" w:rsidP="00C41C42">
            <w:pPr>
              <w:tabs>
                <w:tab w:val="num" w:pos="0"/>
                <w:tab w:val="left" w:pos="993"/>
              </w:tabs>
              <w:rPr>
                <w:rFonts w:eastAsia="Calibri"/>
                <w:b/>
                <w:szCs w:val="24"/>
              </w:rPr>
            </w:pPr>
            <w:r>
              <w:t>B</w:t>
            </w:r>
            <w:r w:rsidRPr="00BB35CB">
              <w:t>iometrini</w:t>
            </w:r>
            <w:r>
              <w:t>ai arba genetiniai duomenys</w:t>
            </w:r>
          </w:p>
        </w:tc>
        <w:tc>
          <w:tcPr>
            <w:tcW w:w="830" w:type="dxa"/>
          </w:tcPr>
          <w:p w14:paraId="283F2B96" w14:textId="436392F1"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1A77D1D7" w14:textId="76CA93F7"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339D5317" w14:textId="77777777" w:rsidTr="00C41C42">
        <w:trPr>
          <w:trHeight w:val="270"/>
          <w:jc w:val="center"/>
        </w:trPr>
        <w:tc>
          <w:tcPr>
            <w:tcW w:w="570" w:type="dxa"/>
            <w:shd w:val="clear" w:color="auto" w:fill="auto"/>
          </w:tcPr>
          <w:p w14:paraId="5520767C"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596E59A0" w14:textId="1953EC67" w:rsidR="00C41C42" w:rsidRPr="0059736B" w:rsidRDefault="00C41C42" w:rsidP="00C41C42">
            <w:pPr>
              <w:tabs>
                <w:tab w:val="num" w:pos="0"/>
                <w:tab w:val="left" w:pos="993"/>
              </w:tabs>
              <w:rPr>
                <w:rFonts w:eastAsia="Calibri"/>
                <w:b/>
                <w:szCs w:val="24"/>
              </w:rPr>
            </w:pPr>
            <w:r>
              <w:t>V</w:t>
            </w:r>
            <w:r w:rsidRPr="00BB35CB">
              <w:t>aizdo stebėjim</w:t>
            </w:r>
            <w:r>
              <w:t>o</w:t>
            </w:r>
            <w:r w:rsidRPr="00BB35CB">
              <w:t xml:space="preserve"> </w:t>
            </w:r>
            <w:r>
              <w:t xml:space="preserve">įrašai </w:t>
            </w:r>
            <w:r w:rsidRPr="00BB35CB">
              <w:t xml:space="preserve">patalpose ar teritorijose, kurios nėra valdomos </w:t>
            </w:r>
            <w:r>
              <w:t>Vilniaus universiteto</w:t>
            </w:r>
          </w:p>
        </w:tc>
        <w:tc>
          <w:tcPr>
            <w:tcW w:w="830" w:type="dxa"/>
          </w:tcPr>
          <w:p w14:paraId="79713327" w14:textId="2506FFCC"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06C44BD1" w14:textId="13B7B2F9"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377D2619" w14:textId="77777777" w:rsidTr="00C41C42">
        <w:trPr>
          <w:trHeight w:val="270"/>
          <w:jc w:val="center"/>
        </w:trPr>
        <w:tc>
          <w:tcPr>
            <w:tcW w:w="570" w:type="dxa"/>
            <w:shd w:val="clear" w:color="auto" w:fill="auto"/>
          </w:tcPr>
          <w:p w14:paraId="35895BBE"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71915F50" w14:textId="0C7CF569" w:rsidR="00C41C42" w:rsidRPr="00BB35CB" w:rsidRDefault="00C41C42" w:rsidP="00C41C42">
            <w:pPr>
              <w:tabs>
                <w:tab w:val="num" w:pos="0"/>
                <w:tab w:val="left" w:pos="993"/>
              </w:tabs>
            </w:pPr>
            <w:r>
              <w:t>Vaizdo su garsu arba pokalbių (telefonu ar panašiai) garso įrašai</w:t>
            </w:r>
          </w:p>
        </w:tc>
        <w:tc>
          <w:tcPr>
            <w:tcW w:w="830" w:type="dxa"/>
          </w:tcPr>
          <w:p w14:paraId="7102715A" w14:textId="0EEB1418"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05C37C1D" w14:textId="1BBC1153"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59F08631" w14:textId="77777777" w:rsidTr="00C41C42">
        <w:trPr>
          <w:trHeight w:val="270"/>
          <w:jc w:val="center"/>
        </w:trPr>
        <w:tc>
          <w:tcPr>
            <w:tcW w:w="570" w:type="dxa"/>
            <w:shd w:val="clear" w:color="auto" w:fill="auto"/>
          </w:tcPr>
          <w:p w14:paraId="572B6473" w14:textId="77777777" w:rsidR="00C41C42" w:rsidRPr="00C6034F"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36B961AD" w14:textId="7ED1939E" w:rsidR="00C41C42" w:rsidRPr="0059736B" w:rsidRDefault="00C41C42" w:rsidP="00C41C42">
            <w:pPr>
              <w:tabs>
                <w:tab w:val="num" w:pos="0"/>
                <w:tab w:val="left" w:pos="993"/>
              </w:tabs>
              <w:rPr>
                <w:rFonts w:eastAsia="Calibri"/>
                <w:b/>
                <w:szCs w:val="24"/>
              </w:rPr>
            </w:pPr>
            <w:r>
              <w:t>Duomenų tvarkymas panaudojant anksčiau nenaudotas technologijas</w:t>
            </w:r>
          </w:p>
        </w:tc>
        <w:tc>
          <w:tcPr>
            <w:tcW w:w="830" w:type="dxa"/>
          </w:tcPr>
          <w:p w14:paraId="00E4F1C8" w14:textId="2C0EE234"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6A1C4784" w14:textId="6B51BF02"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71A17B91" w14:textId="77777777" w:rsidTr="00C41C42">
        <w:trPr>
          <w:trHeight w:val="541"/>
          <w:jc w:val="center"/>
        </w:trPr>
        <w:tc>
          <w:tcPr>
            <w:tcW w:w="570" w:type="dxa"/>
            <w:shd w:val="clear" w:color="auto" w:fill="auto"/>
          </w:tcPr>
          <w:p w14:paraId="7B58F90A"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1F56DC69" w14:textId="4D012D99" w:rsidR="00C41C42" w:rsidRPr="00BB35CB" w:rsidRDefault="00C41C42" w:rsidP="00C41C42">
            <w:pPr>
              <w:tabs>
                <w:tab w:val="num" w:pos="0"/>
                <w:tab w:val="left" w:pos="993"/>
              </w:tabs>
            </w:pPr>
            <w:r w:rsidRPr="00BB35CB">
              <w:t>Asmenini</w:t>
            </w:r>
            <w:r>
              <w:t>ų</w:t>
            </w:r>
            <w:r w:rsidRPr="00BB35CB">
              <w:t xml:space="preserve"> aspekt</w:t>
            </w:r>
            <w:r>
              <w:t>ų vertinimas (etninė kilmė, pažangumas, sveikata, pažiūros ir kt.)</w:t>
            </w:r>
          </w:p>
        </w:tc>
        <w:tc>
          <w:tcPr>
            <w:tcW w:w="830" w:type="dxa"/>
          </w:tcPr>
          <w:p w14:paraId="625271A6" w14:textId="1F301D86"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0FDECE6A" w14:textId="7063D21C"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5610FA3F" w14:textId="77777777" w:rsidTr="00C41C42">
        <w:trPr>
          <w:trHeight w:val="270"/>
          <w:jc w:val="center"/>
        </w:trPr>
        <w:tc>
          <w:tcPr>
            <w:tcW w:w="570" w:type="dxa"/>
            <w:shd w:val="clear" w:color="auto" w:fill="auto"/>
          </w:tcPr>
          <w:p w14:paraId="5B0E5951"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50856B24" w14:textId="52E12115" w:rsidR="00C41C42" w:rsidRPr="0059736B" w:rsidRDefault="00C41C42" w:rsidP="00C41C42">
            <w:pPr>
              <w:tabs>
                <w:tab w:val="num" w:pos="0"/>
                <w:tab w:val="left" w:pos="993"/>
              </w:tabs>
              <w:rPr>
                <w:rFonts w:eastAsia="Calibri"/>
                <w:b/>
                <w:szCs w:val="24"/>
              </w:rPr>
            </w:pPr>
            <w:r>
              <w:t>D</w:t>
            </w:r>
            <w:r w:rsidRPr="00BB35CB">
              <w:t xml:space="preserve">arbuotojų </w:t>
            </w:r>
            <w:r>
              <w:t xml:space="preserve">vaizdo </w:t>
            </w:r>
            <w:r w:rsidRPr="00BB35CB">
              <w:t>stebė</w:t>
            </w:r>
            <w:r>
              <w:t xml:space="preserve">jimas </w:t>
            </w:r>
            <w:r w:rsidRPr="00BB35CB">
              <w:t>kontrolės tikslais</w:t>
            </w:r>
          </w:p>
        </w:tc>
        <w:tc>
          <w:tcPr>
            <w:tcW w:w="830" w:type="dxa"/>
          </w:tcPr>
          <w:p w14:paraId="296C2171" w14:textId="7C996C01"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344BABF7" w14:textId="67CD063B"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7D6AE611" w14:textId="77777777" w:rsidTr="00C41C42">
        <w:trPr>
          <w:trHeight w:val="270"/>
          <w:jc w:val="center"/>
        </w:trPr>
        <w:tc>
          <w:tcPr>
            <w:tcW w:w="570" w:type="dxa"/>
            <w:shd w:val="clear" w:color="auto" w:fill="auto"/>
          </w:tcPr>
          <w:p w14:paraId="645D22B8"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6409D2E5" w14:textId="645E46C9" w:rsidR="00C41C42" w:rsidRPr="00D05E58" w:rsidRDefault="00C41C42" w:rsidP="00C41C42">
            <w:pPr>
              <w:tabs>
                <w:tab w:val="num" w:pos="0"/>
                <w:tab w:val="left" w:pos="993"/>
              </w:tabs>
              <w:rPr>
                <w:rFonts w:eastAsia="Calibri"/>
                <w:szCs w:val="24"/>
              </w:rPr>
            </w:pPr>
            <w:r>
              <w:rPr>
                <w:rFonts w:eastAsia="Calibri"/>
                <w:szCs w:val="24"/>
              </w:rPr>
              <w:t xml:space="preserve">Sprendimų priėmimas </w:t>
            </w:r>
            <w:r w:rsidRPr="0059736B">
              <w:rPr>
                <w:rFonts w:eastAsia="Calibri"/>
                <w:szCs w:val="24"/>
              </w:rPr>
              <w:t>automatizuot</w:t>
            </w:r>
            <w:r>
              <w:rPr>
                <w:rFonts w:eastAsia="Calibri"/>
                <w:szCs w:val="24"/>
              </w:rPr>
              <w:t>u būdu (t</w:t>
            </w:r>
            <w:r w:rsidRPr="00D05E58">
              <w:rPr>
                <w:rFonts w:eastAsia="Calibri"/>
                <w:szCs w:val="24"/>
              </w:rPr>
              <w:t>echnologinėmis priemonėmis, be jokio žmogaus įsikišimo</w:t>
            </w:r>
            <w:r>
              <w:rPr>
                <w:rFonts w:eastAsia="Calibri"/>
                <w:szCs w:val="24"/>
              </w:rPr>
              <w:t>)</w:t>
            </w:r>
          </w:p>
        </w:tc>
        <w:tc>
          <w:tcPr>
            <w:tcW w:w="830" w:type="dxa"/>
          </w:tcPr>
          <w:p w14:paraId="67EC842A" w14:textId="71B05B70"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77972B74" w14:textId="71989D93"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68BED919" w14:textId="77777777" w:rsidTr="00C41C42">
        <w:trPr>
          <w:trHeight w:val="285"/>
          <w:jc w:val="center"/>
        </w:trPr>
        <w:tc>
          <w:tcPr>
            <w:tcW w:w="570" w:type="dxa"/>
            <w:shd w:val="clear" w:color="auto" w:fill="auto"/>
          </w:tcPr>
          <w:p w14:paraId="09090DCB"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3B62E2B6" w14:textId="5E51A860" w:rsidR="00C41C42" w:rsidRPr="0059736B" w:rsidRDefault="00C41C42" w:rsidP="00C41C42">
            <w:pPr>
              <w:tabs>
                <w:tab w:val="num" w:pos="0"/>
                <w:tab w:val="left" w:pos="993"/>
              </w:tabs>
              <w:rPr>
                <w:rFonts w:eastAsia="Calibri"/>
                <w:szCs w:val="24"/>
              </w:rPr>
            </w:pPr>
            <w:r>
              <w:rPr>
                <w:rFonts w:eastAsia="Calibri"/>
                <w:szCs w:val="24"/>
              </w:rPr>
              <w:t xml:space="preserve">Subjektų </w:t>
            </w:r>
            <w:r w:rsidRPr="0059736B">
              <w:rPr>
                <w:rFonts w:eastAsia="Calibri"/>
                <w:szCs w:val="24"/>
              </w:rPr>
              <w:t>vietos nustatymo duomen</w:t>
            </w:r>
            <w:r>
              <w:rPr>
                <w:rFonts w:eastAsia="Calibri"/>
                <w:szCs w:val="24"/>
              </w:rPr>
              <w:t>ys</w:t>
            </w:r>
          </w:p>
        </w:tc>
        <w:tc>
          <w:tcPr>
            <w:tcW w:w="830" w:type="dxa"/>
          </w:tcPr>
          <w:p w14:paraId="5BA04246" w14:textId="32E4D47D"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2E1B4F52" w14:textId="5329407D"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6FD3379E" w14:textId="77777777" w:rsidTr="00C41C42">
        <w:trPr>
          <w:trHeight w:val="270"/>
          <w:jc w:val="center"/>
        </w:trPr>
        <w:tc>
          <w:tcPr>
            <w:tcW w:w="570" w:type="dxa"/>
            <w:shd w:val="clear" w:color="auto" w:fill="auto"/>
          </w:tcPr>
          <w:p w14:paraId="7C9B8BE4"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765294AC" w14:textId="319DA9AD" w:rsidR="00C41C42" w:rsidRPr="0059736B" w:rsidRDefault="00C41C42" w:rsidP="00C41C42">
            <w:pPr>
              <w:tabs>
                <w:tab w:val="num" w:pos="0"/>
                <w:tab w:val="left" w:pos="993"/>
              </w:tabs>
              <w:rPr>
                <w:rFonts w:eastAsia="Calibri"/>
                <w:szCs w:val="24"/>
              </w:rPr>
            </w:pPr>
            <w:r>
              <w:rPr>
                <w:rFonts w:eastAsia="Calibri"/>
                <w:szCs w:val="24"/>
              </w:rPr>
              <w:t>P</w:t>
            </w:r>
            <w:r w:rsidRPr="0059736B">
              <w:rPr>
                <w:rFonts w:eastAsia="Calibri"/>
                <w:szCs w:val="24"/>
              </w:rPr>
              <w:t>rivati korespondencija, laiškai, elektroniniai laiškai</w:t>
            </w:r>
            <w:r>
              <w:rPr>
                <w:rFonts w:eastAsia="Calibri"/>
                <w:szCs w:val="24"/>
              </w:rPr>
              <w:t>, socialiniai tinklai</w:t>
            </w:r>
            <w:r w:rsidRPr="0059736B">
              <w:rPr>
                <w:rFonts w:eastAsia="Calibri"/>
                <w:szCs w:val="24"/>
              </w:rPr>
              <w:t xml:space="preserve"> ir kt.</w:t>
            </w:r>
          </w:p>
        </w:tc>
        <w:tc>
          <w:tcPr>
            <w:tcW w:w="830" w:type="dxa"/>
          </w:tcPr>
          <w:p w14:paraId="591E8B96" w14:textId="268FE0B0" w:rsidR="00C41C42" w:rsidRPr="0059736B"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03DDD223" w14:textId="634F3666" w:rsidR="00C41C42" w:rsidRPr="0059736B"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C41C42" w:rsidRPr="0059736B" w14:paraId="215B0948" w14:textId="77777777" w:rsidTr="00C41C42">
        <w:trPr>
          <w:trHeight w:val="255"/>
          <w:jc w:val="center"/>
        </w:trPr>
        <w:tc>
          <w:tcPr>
            <w:tcW w:w="570" w:type="dxa"/>
            <w:shd w:val="clear" w:color="auto" w:fill="auto"/>
          </w:tcPr>
          <w:p w14:paraId="15099D5D"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2CE6C118" w14:textId="278C7A83" w:rsidR="00C41C42" w:rsidRPr="0059736B" w:rsidRDefault="00C41C42" w:rsidP="00C41C42">
            <w:pPr>
              <w:tabs>
                <w:tab w:val="num" w:pos="0"/>
                <w:tab w:val="left" w:pos="993"/>
              </w:tabs>
              <w:rPr>
                <w:rFonts w:eastAsia="Calibri"/>
                <w:szCs w:val="24"/>
              </w:rPr>
            </w:pPr>
            <w:r>
              <w:rPr>
                <w:rFonts w:eastAsia="Calibri"/>
                <w:szCs w:val="24"/>
              </w:rPr>
              <w:t xml:space="preserve">Perdavimas į trečiąsias </w:t>
            </w:r>
            <w:r w:rsidRPr="0059736B">
              <w:rPr>
                <w:rFonts w:eastAsia="Calibri"/>
                <w:szCs w:val="24"/>
              </w:rPr>
              <w:t>valstyb</w:t>
            </w:r>
            <w:r>
              <w:rPr>
                <w:rFonts w:eastAsia="Calibri"/>
                <w:szCs w:val="24"/>
              </w:rPr>
              <w:t>es</w:t>
            </w:r>
            <w:r>
              <w:rPr>
                <w:rStyle w:val="EndnoteReference"/>
                <w:rFonts w:eastAsia="Calibri"/>
                <w:szCs w:val="24"/>
              </w:rPr>
              <w:endnoteReference w:id="5"/>
            </w:r>
          </w:p>
        </w:tc>
        <w:tc>
          <w:tcPr>
            <w:tcW w:w="830" w:type="dxa"/>
          </w:tcPr>
          <w:p w14:paraId="2B8A7410" w14:textId="4F2CC65D"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c>
          <w:tcPr>
            <w:tcW w:w="886" w:type="dxa"/>
          </w:tcPr>
          <w:p w14:paraId="79934215" w14:textId="692837FF"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3874F0">
              <w:rPr>
                <w:lang w:eastAsia="lt-LT"/>
              </w:rPr>
            </w:r>
            <w:r w:rsidR="003874F0">
              <w:rPr>
                <w:lang w:eastAsia="lt-LT"/>
              </w:rPr>
              <w:fldChar w:fldCharType="separate"/>
            </w:r>
            <w:r>
              <w:rPr>
                <w:lang w:eastAsia="lt-LT"/>
              </w:rPr>
              <w:fldChar w:fldCharType="end"/>
            </w:r>
          </w:p>
        </w:tc>
      </w:tr>
      <w:tr w:rsidR="004048FF" w:rsidRPr="0059736B" w14:paraId="21715C0E" w14:textId="77777777" w:rsidTr="00E52C03">
        <w:trPr>
          <w:trHeight w:val="255"/>
          <w:jc w:val="center"/>
        </w:trPr>
        <w:tc>
          <w:tcPr>
            <w:tcW w:w="9085" w:type="dxa"/>
            <w:gridSpan w:val="4"/>
            <w:shd w:val="clear" w:color="auto" w:fill="auto"/>
          </w:tcPr>
          <w:p w14:paraId="74C3CF5D" w14:textId="7EC4D5C4" w:rsidR="004048FF" w:rsidRDefault="004048FF" w:rsidP="004048FF">
            <w:pPr>
              <w:tabs>
                <w:tab w:val="num" w:pos="0"/>
                <w:tab w:val="left" w:pos="993"/>
              </w:tabs>
              <w:jc w:val="both"/>
              <w:rPr>
                <w:rFonts w:eastAsia="Calibri"/>
                <w:bCs/>
                <w:szCs w:val="24"/>
              </w:rPr>
            </w:pPr>
            <w:r w:rsidRPr="004048FF">
              <w:rPr>
                <w:rFonts w:eastAsia="Calibri"/>
                <w:b/>
                <w:szCs w:val="24"/>
              </w:rPr>
              <w:t>Pastaba</w:t>
            </w:r>
            <w:r>
              <w:rPr>
                <w:rFonts w:eastAsia="Calibri"/>
                <w:bCs/>
                <w:szCs w:val="24"/>
              </w:rPr>
              <w:t>. Ketinant</w:t>
            </w:r>
            <w:r w:rsidRPr="00C47609">
              <w:rPr>
                <w:rFonts w:eastAsia="Calibri"/>
                <w:bCs/>
                <w:szCs w:val="24"/>
              </w:rPr>
              <w:t xml:space="preserve"> tvarkyti asmens duomenis ir atsak</w:t>
            </w:r>
            <w:r>
              <w:rPr>
                <w:rFonts w:eastAsia="Calibri"/>
                <w:bCs/>
                <w:szCs w:val="24"/>
              </w:rPr>
              <w:t>ius</w:t>
            </w:r>
            <w:r w:rsidRPr="00C47609">
              <w:rPr>
                <w:rFonts w:eastAsia="Calibri"/>
                <w:bCs/>
                <w:szCs w:val="24"/>
              </w:rPr>
              <w:t xml:space="preserve"> teigiamai į </w:t>
            </w:r>
            <w:r>
              <w:rPr>
                <w:rFonts w:eastAsia="Calibri"/>
                <w:bCs/>
                <w:szCs w:val="24"/>
              </w:rPr>
              <w:t xml:space="preserve">bent </w:t>
            </w:r>
            <w:r w:rsidRPr="00C47609">
              <w:rPr>
                <w:rFonts w:eastAsia="Calibri"/>
                <w:bCs/>
                <w:szCs w:val="24"/>
              </w:rPr>
              <w:t xml:space="preserve">vieną </w:t>
            </w:r>
            <w:r>
              <w:rPr>
                <w:rFonts w:eastAsia="Calibri"/>
                <w:bCs/>
                <w:szCs w:val="24"/>
              </w:rPr>
              <w:t>iš</w:t>
            </w:r>
            <w:r w:rsidRPr="00C47609">
              <w:rPr>
                <w:rFonts w:eastAsia="Calibri"/>
                <w:bCs/>
                <w:szCs w:val="24"/>
              </w:rPr>
              <w:t xml:space="preserve"> </w:t>
            </w:r>
            <w:r w:rsidR="0062178B">
              <w:rPr>
                <w:rFonts w:eastAsia="Calibri"/>
                <w:bCs/>
                <w:szCs w:val="24"/>
              </w:rPr>
              <w:t>šio</w:t>
            </w:r>
            <w:r>
              <w:rPr>
                <w:rFonts w:eastAsia="Calibri"/>
                <w:bCs/>
                <w:szCs w:val="24"/>
              </w:rPr>
              <w:t xml:space="preserve"> pateikto</w:t>
            </w:r>
            <w:r w:rsidRPr="00C47609">
              <w:rPr>
                <w:rFonts w:eastAsia="Calibri"/>
                <w:bCs/>
                <w:szCs w:val="24"/>
              </w:rPr>
              <w:t xml:space="preserve"> klausimyno</w:t>
            </w:r>
            <w:r w:rsidR="00DA7D5D">
              <w:rPr>
                <w:rStyle w:val="EndnoteReference"/>
                <w:rFonts w:eastAsia="Calibri"/>
                <w:bCs/>
                <w:szCs w:val="24"/>
              </w:rPr>
              <w:endnoteReference w:id="6"/>
            </w:r>
            <w:r w:rsidRPr="00C47609">
              <w:rPr>
                <w:rFonts w:eastAsia="Calibri"/>
                <w:bCs/>
                <w:szCs w:val="24"/>
              </w:rPr>
              <w:t xml:space="preserve"> klausim</w:t>
            </w:r>
            <w:r>
              <w:rPr>
                <w:rFonts w:eastAsia="Calibri"/>
                <w:bCs/>
                <w:szCs w:val="24"/>
              </w:rPr>
              <w:t>ą</w:t>
            </w:r>
            <w:r w:rsidRPr="00C47609">
              <w:rPr>
                <w:rFonts w:eastAsia="Calibri"/>
                <w:bCs/>
                <w:szCs w:val="24"/>
              </w:rPr>
              <w:t xml:space="preserve">, </w:t>
            </w:r>
            <w:r>
              <w:rPr>
                <w:rFonts w:eastAsia="Calibri"/>
                <w:bCs/>
                <w:szCs w:val="24"/>
              </w:rPr>
              <w:t>kreipiamasi</w:t>
            </w:r>
            <w:r w:rsidRPr="00C47609">
              <w:rPr>
                <w:rFonts w:eastAsia="Calibri"/>
                <w:bCs/>
                <w:szCs w:val="24"/>
              </w:rPr>
              <w:t xml:space="preserve"> konsultacijos</w:t>
            </w:r>
            <w:r>
              <w:rPr>
                <w:rFonts w:eastAsia="Calibri"/>
                <w:bCs/>
                <w:szCs w:val="24"/>
              </w:rPr>
              <w:t xml:space="preserve"> dėl</w:t>
            </w:r>
            <w:r w:rsidRPr="00C47609">
              <w:rPr>
                <w:rFonts w:eastAsia="Calibri"/>
                <w:bCs/>
                <w:szCs w:val="24"/>
              </w:rPr>
              <w:t xml:space="preserve"> poveikio duomenų apsaugai vertinim</w:t>
            </w:r>
            <w:r>
              <w:rPr>
                <w:rFonts w:eastAsia="Calibri"/>
                <w:bCs/>
                <w:szCs w:val="24"/>
              </w:rPr>
              <w:t>o atlikimo</w:t>
            </w:r>
            <w:r w:rsidRPr="00C47609">
              <w:rPr>
                <w:rFonts w:eastAsia="Calibri"/>
                <w:bCs/>
                <w:szCs w:val="24"/>
              </w:rPr>
              <w:t>.</w:t>
            </w:r>
            <w:r>
              <w:rPr>
                <w:rFonts w:eastAsia="Calibri"/>
                <w:bCs/>
                <w:szCs w:val="24"/>
              </w:rPr>
              <w:t xml:space="preserve"> Konsultacijas teikia atsakingas už asmens duomenų tvarkymą padalinyje kamieninio padalinio darbuotojas ir Universiteto duomenų apsaugos pareigūnas.</w:t>
            </w:r>
          </w:p>
          <w:p w14:paraId="55F7E0A1" w14:textId="77777777" w:rsidR="004048FF" w:rsidRDefault="004048FF" w:rsidP="00C41C42">
            <w:pPr>
              <w:tabs>
                <w:tab w:val="num" w:pos="0"/>
                <w:tab w:val="left" w:pos="993"/>
              </w:tabs>
              <w:rPr>
                <w:lang w:eastAsia="lt-LT"/>
              </w:rPr>
            </w:pPr>
          </w:p>
        </w:tc>
      </w:tr>
    </w:tbl>
    <w:p w14:paraId="3C7FC721" w14:textId="5E689D03" w:rsidR="00D05E58" w:rsidRDefault="00D05E58" w:rsidP="00D05E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58F9" w:rsidRPr="0059736B" w14:paraId="3D251D31" w14:textId="77777777" w:rsidTr="002F63BF">
        <w:trPr>
          <w:jc w:val="center"/>
        </w:trPr>
        <w:tc>
          <w:tcPr>
            <w:tcW w:w="9067" w:type="dxa"/>
            <w:shd w:val="clear" w:color="auto" w:fill="auto"/>
          </w:tcPr>
          <w:p w14:paraId="6BA0ADD1" w14:textId="77777777" w:rsidR="00D758F9" w:rsidRDefault="00D758F9" w:rsidP="00C9584D">
            <w:pPr>
              <w:tabs>
                <w:tab w:val="num" w:pos="0"/>
                <w:tab w:val="left" w:pos="993"/>
              </w:tabs>
              <w:jc w:val="both"/>
              <w:rPr>
                <w:rFonts w:eastAsia="Calibri"/>
                <w:b/>
                <w:szCs w:val="24"/>
              </w:rPr>
            </w:pPr>
            <w:r w:rsidRPr="00D00F56">
              <w:rPr>
                <w:rFonts w:eastAsia="Calibri"/>
                <w:b/>
                <w:szCs w:val="24"/>
              </w:rPr>
              <w:t xml:space="preserve">Išvados: </w:t>
            </w:r>
          </w:p>
          <w:p w14:paraId="2E880644" w14:textId="77777777" w:rsidR="002F63BF" w:rsidRDefault="002F63BF" w:rsidP="00C9584D">
            <w:pPr>
              <w:tabs>
                <w:tab w:val="num" w:pos="0"/>
                <w:tab w:val="left" w:pos="993"/>
              </w:tabs>
              <w:jc w:val="both"/>
              <w:rPr>
                <w:rFonts w:eastAsia="Calibri"/>
                <w:b/>
                <w:szCs w:val="24"/>
              </w:rPr>
            </w:pPr>
          </w:p>
          <w:p w14:paraId="0E390944" w14:textId="77777777" w:rsidR="00D758F9" w:rsidRPr="00AE2C9D" w:rsidRDefault="00D758F9" w:rsidP="00C9584D">
            <w:pPr>
              <w:tabs>
                <w:tab w:val="num" w:pos="0"/>
                <w:tab w:val="left" w:pos="993"/>
              </w:tabs>
              <w:jc w:val="both"/>
              <w:rPr>
                <w:rFonts w:eastAsia="Calibri"/>
                <w:bCs/>
                <w:i/>
                <w:iCs/>
                <w:szCs w:val="24"/>
              </w:rPr>
            </w:pPr>
            <w:r w:rsidRPr="00AE2C9D">
              <w:rPr>
                <w:rFonts w:eastAsia="Calibri"/>
                <w:bCs/>
                <w:i/>
                <w:iCs/>
                <w:szCs w:val="24"/>
              </w:rPr>
              <w:t>(Pirminį klausimyną užpildęs asmuo nurodo, ar nuspręsta atlikti ar neatlikti poveikio duomenų apsaugai vertinimą ir argumentai; poreikis atlikti poveikio duomenų apsaugai vertinimą nustatomas, jeigu objektas atitinka bent vieną iš lentelėje nurodytų kriterijų)</w:t>
            </w:r>
          </w:p>
        </w:tc>
      </w:tr>
      <w:tr w:rsidR="00D758F9" w:rsidRPr="0059736B" w14:paraId="194AD90F" w14:textId="77777777" w:rsidTr="002F63BF">
        <w:trPr>
          <w:jc w:val="center"/>
        </w:trPr>
        <w:tc>
          <w:tcPr>
            <w:tcW w:w="9067" w:type="dxa"/>
            <w:shd w:val="clear" w:color="auto" w:fill="auto"/>
          </w:tcPr>
          <w:p w14:paraId="53DDB013" w14:textId="2A17724F" w:rsidR="00D758F9" w:rsidRDefault="00D758F9" w:rsidP="00C9584D">
            <w:pPr>
              <w:tabs>
                <w:tab w:val="num" w:pos="0"/>
                <w:tab w:val="left" w:pos="993"/>
              </w:tabs>
              <w:jc w:val="both"/>
              <w:rPr>
                <w:rFonts w:eastAsia="Calibri"/>
                <w:bCs/>
                <w:szCs w:val="24"/>
              </w:rPr>
            </w:pPr>
            <w:r w:rsidRPr="0059736B">
              <w:rPr>
                <w:rFonts w:eastAsia="Calibri"/>
                <w:b/>
                <w:szCs w:val="24"/>
              </w:rPr>
              <w:t>Pasiūlymai:</w:t>
            </w:r>
            <w:r w:rsidRPr="0059736B">
              <w:rPr>
                <w:rFonts w:eastAsia="Calibri"/>
                <w:bCs/>
                <w:szCs w:val="24"/>
              </w:rPr>
              <w:t xml:space="preserve"> </w:t>
            </w:r>
          </w:p>
          <w:p w14:paraId="53AE5C40" w14:textId="77777777" w:rsidR="002F63BF" w:rsidRDefault="002F63BF" w:rsidP="00C9584D">
            <w:pPr>
              <w:tabs>
                <w:tab w:val="num" w:pos="0"/>
                <w:tab w:val="left" w:pos="993"/>
              </w:tabs>
              <w:jc w:val="both"/>
              <w:rPr>
                <w:rFonts w:eastAsia="Calibri"/>
                <w:bCs/>
                <w:szCs w:val="24"/>
              </w:rPr>
            </w:pPr>
          </w:p>
          <w:p w14:paraId="7AB8A97B" w14:textId="77777777" w:rsidR="00D758F9" w:rsidRPr="0059736B" w:rsidRDefault="00D758F9" w:rsidP="00C9584D">
            <w:pPr>
              <w:tabs>
                <w:tab w:val="num" w:pos="0"/>
                <w:tab w:val="left" w:pos="993"/>
              </w:tabs>
              <w:jc w:val="both"/>
              <w:rPr>
                <w:rFonts w:eastAsia="Calibri"/>
                <w:b/>
                <w:szCs w:val="24"/>
              </w:rPr>
            </w:pPr>
            <w:r>
              <w:rPr>
                <w:rFonts w:eastAsia="Calibri"/>
                <w:bCs/>
                <w:i/>
                <w:iCs/>
                <w:szCs w:val="24"/>
              </w:rPr>
              <w:t>(</w:t>
            </w:r>
            <w:r w:rsidRPr="0059736B">
              <w:rPr>
                <w:rFonts w:eastAsia="Calibri"/>
                <w:bCs/>
                <w:i/>
                <w:iCs/>
                <w:szCs w:val="24"/>
              </w:rPr>
              <w:t>Nustačius, kad yra poreikis atlikti poveikio duomenų apsaugai vertinimą, gali būti teikiamas siūlymas dėl darbuotojų, kurių dalyvavimas atliekant poveikio duomenų apsaugai vertinimą būtų reikšmingas pagal jų turimas kompetencijas ir atliekamas asmens duomenų tvarkymo funkcijas.</w:t>
            </w:r>
            <w:r>
              <w:rPr>
                <w:rFonts w:eastAsia="Calibri"/>
                <w:bCs/>
                <w:i/>
                <w:iCs/>
                <w:szCs w:val="24"/>
              </w:rPr>
              <w:t>)</w:t>
            </w:r>
          </w:p>
        </w:tc>
      </w:tr>
    </w:tbl>
    <w:p w14:paraId="7C7A5D91" w14:textId="77777777" w:rsidR="00D758F9" w:rsidRDefault="00D758F9" w:rsidP="00D05E58">
      <w:pPr>
        <w:ind w:firstLine="720"/>
        <w:jc w:val="both"/>
      </w:pPr>
    </w:p>
    <w:p w14:paraId="7206B61F" w14:textId="47C1E410" w:rsidR="007B3C95" w:rsidRDefault="00D96253" w:rsidP="00D96253">
      <w:pPr>
        <w:jc w:val="center"/>
      </w:pPr>
      <w:r>
        <w:t>_______________________</w:t>
      </w:r>
    </w:p>
    <w:p w14:paraId="727ECA04" w14:textId="77777777" w:rsidR="00145744" w:rsidRDefault="00145744">
      <w:pPr>
        <w:spacing w:after="160" w:line="259" w:lineRule="auto"/>
      </w:pPr>
      <w:r>
        <w:br w:type="page"/>
      </w:r>
    </w:p>
    <w:p w14:paraId="3908A395" w14:textId="77777777" w:rsidR="008C02C7" w:rsidRDefault="008C02C7" w:rsidP="003874F0">
      <w:pPr>
        <w:jc w:val="both"/>
        <w:sectPr w:rsidR="008C02C7" w:rsidSect="00F252F9">
          <w:headerReference w:type="default" r:id="rId8"/>
          <w:footerReference w:type="default" r:id="rId9"/>
          <w:pgSz w:w="11906" w:h="16838" w:code="9"/>
          <w:pgMar w:top="1134" w:right="567" w:bottom="1134" w:left="1701" w:header="1134" w:footer="794" w:gutter="0"/>
          <w:pgNumType w:start="1"/>
          <w:cols w:space="1296"/>
          <w:titlePg/>
          <w:docGrid w:linePitch="360"/>
        </w:sectPr>
      </w:pPr>
    </w:p>
    <w:p w14:paraId="161780E1" w14:textId="33AB32AF" w:rsidR="00B21E72" w:rsidRPr="00A1308D" w:rsidRDefault="00B21E72" w:rsidP="003874F0">
      <w:pPr>
        <w:jc w:val="both"/>
        <w:rPr>
          <w:szCs w:val="24"/>
        </w:rPr>
      </w:pPr>
    </w:p>
    <w:sectPr w:rsidR="00B21E72" w:rsidRPr="00A1308D" w:rsidSect="00B01837">
      <w:pgSz w:w="11906" w:h="16838" w:code="9"/>
      <w:pgMar w:top="1134" w:right="567" w:bottom="1134" w:left="1701" w:header="1134"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B912" w14:textId="77777777" w:rsidR="005F5855" w:rsidRDefault="005F5855" w:rsidP="00AD0CB2">
      <w:r>
        <w:separator/>
      </w:r>
    </w:p>
  </w:endnote>
  <w:endnote w:type="continuationSeparator" w:id="0">
    <w:p w14:paraId="48431EC4" w14:textId="77777777" w:rsidR="005F5855" w:rsidRDefault="005F5855" w:rsidP="00AD0CB2">
      <w:r>
        <w:continuationSeparator/>
      </w:r>
    </w:p>
  </w:endnote>
  <w:endnote w:id="1">
    <w:p w14:paraId="330E98CF" w14:textId="1531412B" w:rsidR="00D758F9" w:rsidRPr="00D758F9" w:rsidRDefault="00D758F9" w:rsidP="00D758F9">
      <w:pPr>
        <w:pStyle w:val="EndnoteText"/>
        <w:jc w:val="both"/>
      </w:pPr>
      <w:r>
        <w:rPr>
          <w:rStyle w:val="EndnoteReference"/>
        </w:rPr>
        <w:endnoteRef/>
      </w:r>
      <w:r>
        <w:t xml:space="preserve"> A</w:t>
      </w:r>
      <w:r w:rsidRPr="00537E8E">
        <w:t>smens duomenys</w:t>
      </w:r>
      <w:r>
        <w:t xml:space="preserve"> </w:t>
      </w:r>
      <w:r w:rsidRPr="00537E8E">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r>
        <w:t>.</w:t>
      </w:r>
    </w:p>
  </w:endnote>
  <w:endnote w:id="2">
    <w:p w14:paraId="61CBE9CD" w14:textId="77777777" w:rsidR="00D05E58" w:rsidRDefault="00D05E58" w:rsidP="00D05E58">
      <w:pPr>
        <w:pStyle w:val="EndnoteText"/>
      </w:pPr>
      <w:r>
        <w:rPr>
          <w:rStyle w:val="EndnoteReference"/>
        </w:rPr>
        <w:endnoteRef/>
      </w:r>
      <w:r>
        <w:t xml:space="preserve"> Žymima „X“ vienoje grafoje (Taip ar Ne)</w:t>
      </w:r>
    </w:p>
  </w:endnote>
  <w:endnote w:id="3">
    <w:p w14:paraId="2EC710A7" w14:textId="764CD80B" w:rsidR="00066794" w:rsidRDefault="00D05E58" w:rsidP="007C3A28">
      <w:pPr>
        <w:pStyle w:val="EndnoteText"/>
        <w:jc w:val="both"/>
      </w:pPr>
      <w:r>
        <w:rPr>
          <w:rStyle w:val="EndnoteReference"/>
        </w:rPr>
        <w:endnoteRef/>
      </w:r>
      <w:r>
        <w:t xml:space="preserve"> </w:t>
      </w:r>
      <w:r w:rsidRPr="006354C2">
        <w:t xml:space="preserve">Pagal </w:t>
      </w:r>
      <w:r w:rsidR="001B5E08" w:rsidRPr="001B5E08">
        <w:t>2013 m. birželio 26 d. Europos Parlamento ir Tarybos direktyv</w:t>
      </w:r>
      <w:r w:rsidR="00066794">
        <w:t>ą</w:t>
      </w:r>
      <w:r w:rsidR="001B5E08" w:rsidRPr="001B5E08">
        <w:t xml:space="preserve"> 2013/33/ES, kuria nustatomos normos dėl tarptautinės apsaugos prašytojų priėmimo</w:t>
      </w:r>
      <w:r w:rsidRPr="006354C2">
        <w:t>, pažeidžiamais asmenimis laikomi tokie asmenys kaip nepilnamečiai, žmonės su negalia, vyresnio amžiaus žmonės, nėščios moterys, nepilnamečius vaikus turintys vieniši tėvai, prekybos žmonėmis aukos, sunkiai sergantys, psichikos sutrikimų turintys asmenys, taip pat asmenys, kurie patyrė kankinimus, išprievartavimą ar kitokias sunkaus psichologinio, fizinio arba seksualinio smurto formas</w:t>
      </w:r>
      <w:r>
        <w:t>.</w:t>
      </w:r>
      <w:r w:rsidRPr="006354C2">
        <w:t xml:space="preserve"> </w:t>
      </w:r>
    </w:p>
    <w:p w14:paraId="66D537E9" w14:textId="516A337D" w:rsidR="00D05E58" w:rsidRDefault="00D05E58" w:rsidP="007C3A28">
      <w:pPr>
        <w:pStyle w:val="EndnoteText"/>
        <w:jc w:val="both"/>
      </w:pPr>
      <w:r w:rsidRPr="00B05F0F">
        <w:t>Lietuvos Respublikos biomedicininių tyrimų etikos įstatym</w:t>
      </w:r>
      <w:r>
        <w:t xml:space="preserve">o 6 </w:t>
      </w:r>
      <w:r w:rsidR="00CB3DE7">
        <w:t>straipsnyje nustatyta, kad:</w:t>
      </w:r>
    </w:p>
    <w:p w14:paraId="1CCED42B" w14:textId="12CE8126" w:rsidR="00D05E58" w:rsidRDefault="00D05E58" w:rsidP="007C3A28">
      <w:pPr>
        <w:pStyle w:val="EndnoteText"/>
        <w:jc w:val="both"/>
      </w:pPr>
      <w:r>
        <w:t>1. Pažeidžiamais asmenimis, kurių sutikimui dalyvauti biomedicininiame tyrime gali turėti įtakos išorinės aplinkybės ar kurie iš dalies ar visiškai nesugeba apginti savo interesų, laikomi:</w:t>
      </w:r>
    </w:p>
    <w:p w14:paraId="45AE2606" w14:textId="261B9F33" w:rsidR="00D05E58" w:rsidRDefault="00D05E58" w:rsidP="0014222E">
      <w:pPr>
        <w:pStyle w:val="EndnoteText"/>
      </w:pPr>
      <w:r>
        <w:t>1) asmenys, kurie dėl sveikatos būklės negali būti laikomi gebančiais protingai vertinti savo interesus;</w:t>
      </w:r>
    </w:p>
    <w:p w14:paraId="44F59B0E" w14:textId="68AA9A7D" w:rsidR="00D05E58" w:rsidRDefault="00D05E58" w:rsidP="0014222E">
      <w:pPr>
        <w:pStyle w:val="EndnoteText"/>
      </w:pPr>
      <w:r>
        <w:t>2) vaikai;</w:t>
      </w:r>
    </w:p>
    <w:p w14:paraId="1D4A50FD" w14:textId="3096EE4A" w:rsidR="00D05E58" w:rsidRDefault="00D05E58" w:rsidP="0014222E">
      <w:pPr>
        <w:pStyle w:val="EndnoteText"/>
      </w:pPr>
      <w:r>
        <w:t>3) studentai, jeigu jų dalyvavimas biomedicininiame tyrime susijęs su studijomis;</w:t>
      </w:r>
    </w:p>
    <w:p w14:paraId="4711B8C6" w14:textId="2524EABA" w:rsidR="00D05E58" w:rsidRDefault="00D05E58" w:rsidP="0014222E">
      <w:pPr>
        <w:pStyle w:val="EndnoteText"/>
      </w:pPr>
      <w:r>
        <w:t>4) asmenys, gyvenantys socialinės globos įstaigose;</w:t>
      </w:r>
    </w:p>
    <w:p w14:paraId="0DEA6CFC" w14:textId="0407893C" w:rsidR="00D05E58" w:rsidRDefault="00D05E58" w:rsidP="0014222E">
      <w:pPr>
        <w:pStyle w:val="EndnoteText"/>
      </w:pPr>
      <w:r>
        <w:t>5) kariai jų tikrosios karinės tarnybos metu;</w:t>
      </w:r>
    </w:p>
    <w:p w14:paraId="7563A5FB" w14:textId="1D08D930" w:rsidR="00D05E58" w:rsidRDefault="00D05E58" w:rsidP="0014222E">
      <w:pPr>
        <w:pStyle w:val="EndnoteText"/>
      </w:pPr>
      <w:r>
        <w:t>6) sveikatos priežiūros įstaigų, kuriose atliekamas biomedicininis tyrimas, darbuotojai, pavaldūs tyrėjui;</w:t>
      </w:r>
    </w:p>
    <w:p w14:paraId="0AE3955C" w14:textId="7780CAFE" w:rsidR="00D05E58" w:rsidRDefault="00D05E58" w:rsidP="0014222E">
      <w:pPr>
        <w:pStyle w:val="EndnoteText"/>
      </w:pPr>
      <w:r>
        <w:t>7) laisvės atėmimo vietų įstaigoje ir laikinojo sulaikymo vietose esantys asmenys.</w:t>
      </w:r>
    </w:p>
    <w:p w14:paraId="5009558F" w14:textId="52224EA2" w:rsidR="00626C07" w:rsidRDefault="00626C07" w:rsidP="00D05E58">
      <w:pPr>
        <w:pStyle w:val="EndnoteText"/>
      </w:pPr>
      <w:r>
        <w:t>Kituose teisės aktuose gali būti įvardinamos ir kitos pažeidžiamų asmenų grupės.</w:t>
      </w:r>
    </w:p>
  </w:endnote>
  <w:endnote w:id="4">
    <w:p w14:paraId="75762AEC" w14:textId="7394A325" w:rsidR="000219E9" w:rsidRDefault="000219E9">
      <w:pPr>
        <w:pStyle w:val="EndnoteText"/>
      </w:pPr>
      <w:r>
        <w:rPr>
          <w:rStyle w:val="EndnoteReference"/>
        </w:rPr>
        <w:endnoteRef/>
      </w:r>
      <w:r>
        <w:t xml:space="preserve"> </w:t>
      </w:r>
      <w:r>
        <w:rPr>
          <w:color w:val="000000"/>
        </w:rPr>
        <w:t xml:space="preserve">Politinių pažiūrų duomenys </w:t>
      </w:r>
      <w:r w:rsidRPr="00E24B57">
        <w:rPr>
          <w:color w:val="000000"/>
        </w:rPr>
        <w:t xml:space="preserve">– tai individo ar grupės įsitikinimų ir vertybių rinkinys, kuris </w:t>
      </w:r>
      <w:r>
        <w:rPr>
          <w:color w:val="000000"/>
        </w:rPr>
        <w:t>atspindi</w:t>
      </w:r>
      <w:r w:rsidRPr="00E24B57">
        <w:rPr>
          <w:color w:val="000000"/>
        </w:rPr>
        <w:t xml:space="preserve"> jų požiūrį į valdžią, politiką ir visuomenės tvarką</w:t>
      </w:r>
      <w:r w:rsidR="0044209A">
        <w:rPr>
          <w:color w:val="000000"/>
        </w:rPr>
        <w:t>, pasirinkimus per rinkimus</w:t>
      </w:r>
      <w:r>
        <w:rPr>
          <w:color w:val="000000"/>
        </w:rPr>
        <w:t>;</w:t>
      </w:r>
    </w:p>
  </w:endnote>
  <w:endnote w:id="5">
    <w:p w14:paraId="5070BC66" w14:textId="1EFCF533" w:rsidR="00C41C42" w:rsidRDefault="00C41C42" w:rsidP="0006580E">
      <w:pPr>
        <w:pStyle w:val="EndnoteText"/>
        <w:jc w:val="both"/>
      </w:pPr>
      <w:r>
        <w:rPr>
          <w:rStyle w:val="EndnoteReference"/>
        </w:rPr>
        <w:endnoteRef/>
      </w:r>
      <w:r>
        <w:t xml:space="preserve"> </w:t>
      </w:r>
      <w:r w:rsidRPr="001A6255">
        <w:t xml:space="preserve">Trečiosios valstybės pagal </w:t>
      </w:r>
      <w:r>
        <w:t xml:space="preserve">BDAR </w:t>
      </w:r>
      <w:r w:rsidRPr="001A6255">
        <w:t xml:space="preserve">kontekstą yra šalys, kurios nepriklauso </w:t>
      </w:r>
      <w:hyperlink r:id="rId1" w:history="1">
        <w:r w:rsidRPr="00D91F55">
          <w:rPr>
            <w:rStyle w:val="Hyperlink"/>
          </w:rPr>
          <w:t>Europos Sąjungai</w:t>
        </w:r>
      </w:hyperlink>
      <w:r w:rsidRPr="001A6255">
        <w:t xml:space="preserve"> arba </w:t>
      </w:r>
      <w:hyperlink r:id="rId2" w:history="1">
        <w:r w:rsidRPr="007A5ED0">
          <w:rPr>
            <w:rStyle w:val="Hyperlink"/>
          </w:rPr>
          <w:t>Europos Ekonominei Erdvei</w:t>
        </w:r>
      </w:hyperlink>
      <w:r w:rsidRPr="001A6255">
        <w:t>.</w:t>
      </w:r>
      <w:r>
        <w:t xml:space="preserve"> Taip pat yra kitų valstybių sąrašas, dėl kurių Europos Komisija priėmusi atskirus </w:t>
      </w:r>
      <w:hyperlink r:id="rId3" w:history="1">
        <w:r w:rsidRPr="00CD4628">
          <w:rPr>
            <w:rStyle w:val="Hyperlink"/>
          </w:rPr>
          <w:t>adekvatumo sprendimus</w:t>
        </w:r>
      </w:hyperlink>
      <w:r>
        <w:t>, kada leidimo perduoti duomenis į tą šalį nereikia.</w:t>
      </w:r>
    </w:p>
  </w:endnote>
  <w:endnote w:id="6">
    <w:p w14:paraId="0B5A8779" w14:textId="572F092F" w:rsidR="00DA7D5D" w:rsidRPr="00CA53BB" w:rsidRDefault="00DA7D5D">
      <w:pPr>
        <w:pStyle w:val="EndnoteText"/>
        <w:rPr>
          <w:lang w:val="en-US"/>
        </w:rPr>
      </w:pPr>
      <w:r>
        <w:rPr>
          <w:rStyle w:val="EndnoteReference"/>
        </w:rPr>
        <w:endnoteRef/>
      </w:r>
      <w:r>
        <w:t xml:space="preserve"> </w:t>
      </w:r>
      <w:r w:rsidR="00CA53BB" w:rsidRPr="002F63BF">
        <w:t>Šis supaprastintas klausimynas yra parengtas vadovaujantis Duomenų tvarkymo operacijų, kurioms taikomas reikalavimas atlikti poveikio duomenų apsaugai vertinimą, sąrašu, patvirtintu Valstybinės duomenų apsaugos inspekcijos direktoriaus 2019 m. kovo 14 d. įsakymu Nr. 1T-35 (1.12.E) „Dėl Duomenų tvarkymo operacijų, kurioms taikomas reikalavimas atlikti poveikio duomenų apsaugai vertinimą, sąrašo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DE41" w14:textId="3925F9B5" w:rsidR="006B24B5" w:rsidRDefault="006B24B5" w:rsidP="009C0BD2">
    <w:pPr>
      <w:pStyle w:val="Footer"/>
      <w:jc w:val="right"/>
    </w:pPr>
  </w:p>
  <w:p w14:paraId="3D715CB8" w14:textId="77777777" w:rsidR="006B24B5" w:rsidRDefault="006B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552E" w14:textId="77777777" w:rsidR="005F5855" w:rsidRDefault="005F5855" w:rsidP="00AD0CB2">
      <w:r>
        <w:separator/>
      </w:r>
    </w:p>
  </w:footnote>
  <w:footnote w:type="continuationSeparator" w:id="0">
    <w:p w14:paraId="08C958BF" w14:textId="77777777" w:rsidR="005F5855" w:rsidRDefault="005F5855" w:rsidP="00AD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57643"/>
      <w:docPartObj>
        <w:docPartGallery w:val="Page Numbers (Top of Page)"/>
        <w:docPartUnique/>
      </w:docPartObj>
    </w:sdtPr>
    <w:sdtEndPr/>
    <w:sdtContent>
      <w:p w14:paraId="71BFEF4A" w14:textId="63BE8EC1" w:rsidR="00F36A64" w:rsidRDefault="00F36A64">
        <w:pPr>
          <w:pStyle w:val="Header"/>
          <w:jc w:val="center"/>
        </w:pPr>
        <w:r>
          <w:fldChar w:fldCharType="begin"/>
        </w:r>
        <w:r>
          <w:instrText>PAGE   \* MERGEFORMAT</w:instrText>
        </w:r>
        <w:r>
          <w:fldChar w:fldCharType="separate"/>
        </w:r>
        <w:r>
          <w:t>2</w:t>
        </w:r>
        <w:r>
          <w:fldChar w:fldCharType="end"/>
        </w:r>
      </w:p>
    </w:sdtContent>
  </w:sdt>
  <w:p w14:paraId="0AFB530F" w14:textId="77777777" w:rsidR="00F36A64" w:rsidRDefault="00F36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B2E"/>
    <w:multiLevelType w:val="hybridMultilevel"/>
    <w:tmpl w:val="FF807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46D59"/>
    <w:multiLevelType w:val="multilevel"/>
    <w:tmpl w:val="FD1EFC30"/>
    <w:lvl w:ilvl="0">
      <w:start w:val="1"/>
      <w:numFmt w:val="decimal"/>
      <w:lvlText w:val="%1."/>
      <w:lvlJc w:val="left"/>
      <w:pPr>
        <w:tabs>
          <w:tab w:val="num" w:pos="397"/>
        </w:tabs>
        <w:ind w:left="0"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397"/>
        </w:tabs>
        <w:ind w:left="0" w:firstLine="397"/>
      </w:pPr>
      <w:rPr>
        <w:rFonts w:hint="default"/>
      </w:rPr>
    </w:lvl>
    <w:lvl w:ilvl="3">
      <w:start w:val="1"/>
      <w:numFmt w:val="decimal"/>
      <w:lvlText w:val="%1.%2.%3.%4."/>
      <w:lvlJc w:val="left"/>
      <w:pPr>
        <w:tabs>
          <w:tab w:val="num" w:pos="397"/>
        </w:tabs>
        <w:ind w:left="0" w:firstLine="397"/>
      </w:pPr>
      <w:rPr>
        <w:rFonts w:hint="default"/>
      </w:rPr>
    </w:lvl>
    <w:lvl w:ilvl="4">
      <w:start w:val="1"/>
      <w:numFmt w:val="decimal"/>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43E26B7F"/>
    <w:multiLevelType w:val="hybridMultilevel"/>
    <w:tmpl w:val="E24E46A4"/>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01276"/>
    <w:multiLevelType w:val="multilevel"/>
    <w:tmpl w:val="2B920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4F15D0"/>
    <w:multiLevelType w:val="multilevel"/>
    <w:tmpl w:val="1A324824"/>
    <w:lvl w:ilvl="0">
      <w:start w:val="8"/>
      <w:numFmt w:val="decimal"/>
      <w:lvlText w:val="%1"/>
      <w:lvlJc w:val="left"/>
      <w:pPr>
        <w:ind w:left="536" w:hanging="535"/>
      </w:pPr>
      <w:rPr>
        <w:rFonts w:hint="default"/>
        <w:lang w:val="lt-LT" w:eastAsia="en-US" w:bidi="ar-SA"/>
      </w:rPr>
    </w:lvl>
    <w:lvl w:ilvl="1">
      <w:start w:val="20"/>
      <w:numFmt w:val="decimal"/>
      <w:lvlText w:val="%1.%2"/>
      <w:lvlJc w:val="left"/>
      <w:pPr>
        <w:ind w:left="536" w:hanging="535"/>
      </w:pPr>
      <w:rPr>
        <w:rFonts w:ascii="Arial" w:eastAsia="Arial" w:hAnsi="Arial" w:cs="Arial" w:hint="default"/>
        <w:b/>
        <w:bCs/>
        <w:i w:val="0"/>
        <w:iCs w:val="0"/>
        <w:color w:val="17365D"/>
        <w:spacing w:val="-1"/>
        <w:w w:val="100"/>
        <w:sz w:val="24"/>
        <w:szCs w:val="24"/>
        <w:lang w:val="lt-LT" w:eastAsia="en-US" w:bidi="ar-SA"/>
      </w:rPr>
    </w:lvl>
    <w:lvl w:ilvl="2">
      <w:numFmt w:val="bullet"/>
      <w:lvlText w:val="•"/>
      <w:lvlJc w:val="left"/>
      <w:pPr>
        <w:ind w:left="881" w:hanging="535"/>
      </w:pPr>
      <w:rPr>
        <w:rFonts w:hint="default"/>
        <w:lang w:val="lt-LT" w:eastAsia="en-US" w:bidi="ar-SA"/>
      </w:rPr>
    </w:lvl>
    <w:lvl w:ilvl="3">
      <w:numFmt w:val="bullet"/>
      <w:lvlText w:val="•"/>
      <w:lvlJc w:val="left"/>
      <w:pPr>
        <w:ind w:left="1052" w:hanging="535"/>
      </w:pPr>
      <w:rPr>
        <w:rFonts w:hint="default"/>
        <w:lang w:val="lt-LT" w:eastAsia="en-US" w:bidi="ar-SA"/>
      </w:rPr>
    </w:lvl>
    <w:lvl w:ilvl="4">
      <w:numFmt w:val="bullet"/>
      <w:lvlText w:val="•"/>
      <w:lvlJc w:val="left"/>
      <w:pPr>
        <w:ind w:left="1223" w:hanging="535"/>
      </w:pPr>
      <w:rPr>
        <w:rFonts w:hint="default"/>
        <w:lang w:val="lt-LT" w:eastAsia="en-US" w:bidi="ar-SA"/>
      </w:rPr>
    </w:lvl>
    <w:lvl w:ilvl="5">
      <w:numFmt w:val="bullet"/>
      <w:lvlText w:val="•"/>
      <w:lvlJc w:val="left"/>
      <w:pPr>
        <w:ind w:left="1394" w:hanging="535"/>
      </w:pPr>
      <w:rPr>
        <w:rFonts w:hint="default"/>
        <w:lang w:val="lt-LT" w:eastAsia="en-US" w:bidi="ar-SA"/>
      </w:rPr>
    </w:lvl>
    <w:lvl w:ilvl="6">
      <w:numFmt w:val="bullet"/>
      <w:lvlText w:val="•"/>
      <w:lvlJc w:val="left"/>
      <w:pPr>
        <w:ind w:left="1565" w:hanging="535"/>
      </w:pPr>
      <w:rPr>
        <w:rFonts w:hint="default"/>
        <w:lang w:val="lt-LT" w:eastAsia="en-US" w:bidi="ar-SA"/>
      </w:rPr>
    </w:lvl>
    <w:lvl w:ilvl="7">
      <w:numFmt w:val="bullet"/>
      <w:lvlText w:val="•"/>
      <w:lvlJc w:val="left"/>
      <w:pPr>
        <w:ind w:left="1736" w:hanging="535"/>
      </w:pPr>
      <w:rPr>
        <w:rFonts w:hint="default"/>
        <w:lang w:val="lt-LT" w:eastAsia="en-US" w:bidi="ar-SA"/>
      </w:rPr>
    </w:lvl>
    <w:lvl w:ilvl="8">
      <w:numFmt w:val="bullet"/>
      <w:lvlText w:val="•"/>
      <w:lvlJc w:val="left"/>
      <w:pPr>
        <w:ind w:left="1907" w:hanging="535"/>
      </w:pPr>
      <w:rPr>
        <w:rFonts w:hint="default"/>
        <w:lang w:val="lt-LT" w:eastAsia="en-US" w:bidi="ar-SA"/>
      </w:rPr>
    </w:lvl>
  </w:abstractNum>
  <w:abstractNum w:abstractNumId="5" w15:restartNumberingAfterBreak="0">
    <w:nsid w:val="5C5C7F5A"/>
    <w:multiLevelType w:val="multilevel"/>
    <w:tmpl w:val="14624106"/>
    <w:lvl w:ilvl="0">
      <w:start w:val="1"/>
      <w:numFmt w:val="decimal"/>
      <w:pStyle w:val="Pirmasnuostatlygis"/>
      <w:lvlText w:val="%1."/>
      <w:lvlJc w:val="left"/>
      <w:pPr>
        <w:tabs>
          <w:tab w:val="num" w:pos="710"/>
        </w:tabs>
        <w:ind w:left="313"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snuostatlygis"/>
      <w:lvlText w:val="%1.%2."/>
      <w:lvlJc w:val="left"/>
      <w:pPr>
        <w:tabs>
          <w:tab w:val="num" w:pos="5104"/>
        </w:tabs>
        <w:ind w:left="4707" w:firstLine="397"/>
      </w:pPr>
      <w:rPr>
        <w:rFonts w:hint="default"/>
        <w:strike w:val="0"/>
      </w:rPr>
    </w:lvl>
    <w:lvl w:ilvl="2">
      <w:start w:val="1"/>
      <w:numFmt w:val="decimal"/>
      <w:pStyle w:val="Treiasnuostatlygis"/>
      <w:lvlText w:val="%1.%2.%3."/>
      <w:lvlJc w:val="left"/>
      <w:pPr>
        <w:tabs>
          <w:tab w:val="num" w:pos="4112"/>
        </w:tabs>
        <w:ind w:left="3715" w:firstLine="397"/>
      </w:pPr>
      <w:rPr>
        <w:rFonts w:hint="default"/>
      </w:rPr>
    </w:lvl>
    <w:lvl w:ilvl="3">
      <w:start w:val="1"/>
      <w:numFmt w:val="decimal"/>
      <w:pStyle w:val="Ketvirtasnuostatlygis"/>
      <w:lvlText w:val="%1.%2.%3.%4."/>
      <w:lvlJc w:val="left"/>
      <w:pPr>
        <w:tabs>
          <w:tab w:val="num" w:pos="397"/>
        </w:tabs>
        <w:ind w:left="0" w:firstLine="397"/>
      </w:pPr>
      <w:rPr>
        <w:rFonts w:hint="default"/>
      </w:rPr>
    </w:lvl>
    <w:lvl w:ilvl="4">
      <w:start w:val="1"/>
      <w:numFmt w:val="decimal"/>
      <w:pStyle w:val="Penktasnuostatlygis"/>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786E5792"/>
    <w:multiLevelType w:val="multilevel"/>
    <w:tmpl w:val="786E57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1"/>
  </w:num>
  <w:num w:numId="4">
    <w:abstractNumId w:val="5"/>
  </w:num>
  <w:num w:numId="5">
    <w:abstractNumId w:val="0"/>
  </w:num>
  <w:num w:numId="6">
    <w:abstractNumId w:val="6"/>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EB"/>
    <w:rsid w:val="0000119E"/>
    <w:rsid w:val="00001FA6"/>
    <w:rsid w:val="000031BF"/>
    <w:rsid w:val="000069F0"/>
    <w:rsid w:val="00007C38"/>
    <w:rsid w:val="000116DA"/>
    <w:rsid w:val="000118A9"/>
    <w:rsid w:val="00012D7D"/>
    <w:rsid w:val="00013F17"/>
    <w:rsid w:val="000148D9"/>
    <w:rsid w:val="00015023"/>
    <w:rsid w:val="00016BF3"/>
    <w:rsid w:val="00016CAB"/>
    <w:rsid w:val="00016F20"/>
    <w:rsid w:val="00021498"/>
    <w:rsid w:val="0002157B"/>
    <w:rsid w:val="000217BC"/>
    <w:rsid w:val="000219E9"/>
    <w:rsid w:val="0002209B"/>
    <w:rsid w:val="0002243B"/>
    <w:rsid w:val="00022DD9"/>
    <w:rsid w:val="00023B1F"/>
    <w:rsid w:val="0002419B"/>
    <w:rsid w:val="00024F7B"/>
    <w:rsid w:val="00025DE5"/>
    <w:rsid w:val="000260DA"/>
    <w:rsid w:val="00026F55"/>
    <w:rsid w:val="000306C7"/>
    <w:rsid w:val="00030879"/>
    <w:rsid w:val="00031633"/>
    <w:rsid w:val="000323A0"/>
    <w:rsid w:val="00032A49"/>
    <w:rsid w:val="00034274"/>
    <w:rsid w:val="00034902"/>
    <w:rsid w:val="00034D76"/>
    <w:rsid w:val="00036D76"/>
    <w:rsid w:val="00040AE4"/>
    <w:rsid w:val="00041724"/>
    <w:rsid w:val="000420CA"/>
    <w:rsid w:val="00042787"/>
    <w:rsid w:val="00050369"/>
    <w:rsid w:val="00052096"/>
    <w:rsid w:val="00052E56"/>
    <w:rsid w:val="00053B71"/>
    <w:rsid w:val="00054EB0"/>
    <w:rsid w:val="00056675"/>
    <w:rsid w:val="000567C7"/>
    <w:rsid w:val="00061664"/>
    <w:rsid w:val="00062AFC"/>
    <w:rsid w:val="000632A0"/>
    <w:rsid w:val="0006379D"/>
    <w:rsid w:val="00063937"/>
    <w:rsid w:val="00064177"/>
    <w:rsid w:val="000650C7"/>
    <w:rsid w:val="0006580E"/>
    <w:rsid w:val="00066794"/>
    <w:rsid w:val="00066894"/>
    <w:rsid w:val="00070AFB"/>
    <w:rsid w:val="00070D68"/>
    <w:rsid w:val="00070DE1"/>
    <w:rsid w:val="000714A8"/>
    <w:rsid w:val="00071CAB"/>
    <w:rsid w:val="000726C2"/>
    <w:rsid w:val="000728A0"/>
    <w:rsid w:val="000741D6"/>
    <w:rsid w:val="00075715"/>
    <w:rsid w:val="00076387"/>
    <w:rsid w:val="00077063"/>
    <w:rsid w:val="00080055"/>
    <w:rsid w:val="00080D1A"/>
    <w:rsid w:val="000824B1"/>
    <w:rsid w:val="00082C9C"/>
    <w:rsid w:val="00082DFA"/>
    <w:rsid w:val="00084A97"/>
    <w:rsid w:val="0008551E"/>
    <w:rsid w:val="00086B91"/>
    <w:rsid w:val="00086FDE"/>
    <w:rsid w:val="00090532"/>
    <w:rsid w:val="000918AF"/>
    <w:rsid w:val="00091B53"/>
    <w:rsid w:val="000937D3"/>
    <w:rsid w:val="00093A93"/>
    <w:rsid w:val="000944CD"/>
    <w:rsid w:val="000958ED"/>
    <w:rsid w:val="00096952"/>
    <w:rsid w:val="000A1CDD"/>
    <w:rsid w:val="000A1E69"/>
    <w:rsid w:val="000A27E6"/>
    <w:rsid w:val="000A5609"/>
    <w:rsid w:val="000A606B"/>
    <w:rsid w:val="000A786B"/>
    <w:rsid w:val="000A7EC7"/>
    <w:rsid w:val="000B0697"/>
    <w:rsid w:val="000B359D"/>
    <w:rsid w:val="000B52F5"/>
    <w:rsid w:val="000B77C1"/>
    <w:rsid w:val="000C08C2"/>
    <w:rsid w:val="000C2A00"/>
    <w:rsid w:val="000C5307"/>
    <w:rsid w:val="000C66AF"/>
    <w:rsid w:val="000C68BA"/>
    <w:rsid w:val="000C6B9C"/>
    <w:rsid w:val="000D014D"/>
    <w:rsid w:val="000D20B7"/>
    <w:rsid w:val="000D276C"/>
    <w:rsid w:val="000D4C08"/>
    <w:rsid w:val="000D7E78"/>
    <w:rsid w:val="000E0D11"/>
    <w:rsid w:val="000E1745"/>
    <w:rsid w:val="000E2943"/>
    <w:rsid w:val="000E4721"/>
    <w:rsid w:val="000E5187"/>
    <w:rsid w:val="000E784C"/>
    <w:rsid w:val="000F2A2E"/>
    <w:rsid w:val="000F41CB"/>
    <w:rsid w:val="000F4CAC"/>
    <w:rsid w:val="000F4EE5"/>
    <w:rsid w:val="000F5321"/>
    <w:rsid w:val="000F53AE"/>
    <w:rsid w:val="000F57C8"/>
    <w:rsid w:val="000F714A"/>
    <w:rsid w:val="0010084B"/>
    <w:rsid w:val="0010387E"/>
    <w:rsid w:val="0010450D"/>
    <w:rsid w:val="001064C1"/>
    <w:rsid w:val="00106707"/>
    <w:rsid w:val="00107AE5"/>
    <w:rsid w:val="001103B4"/>
    <w:rsid w:val="00110C45"/>
    <w:rsid w:val="0011131F"/>
    <w:rsid w:val="00112288"/>
    <w:rsid w:val="00114BEE"/>
    <w:rsid w:val="00115ECF"/>
    <w:rsid w:val="0011660E"/>
    <w:rsid w:val="0012031D"/>
    <w:rsid w:val="001218AF"/>
    <w:rsid w:val="00126A35"/>
    <w:rsid w:val="00127616"/>
    <w:rsid w:val="00127BE6"/>
    <w:rsid w:val="001324A9"/>
    <w:rsid w:val="0013271C"/>
    <w:rsid w:val="00133554"/>
    <w:rsid w:val="001338CA"/>
    <w:rsid w:val="0014120F"/>
    <w:rsid w:val="001418F5"/>
    <w:rsid w:val="00141B9A"/>
    <w:rsid w:val="00141F37"/>
    <w:rsid w:val="0014222E"/>
    <w:rsid w:val="00142322"/>
    <w:rsid w:val="00142FFD"/>
    <w:rsid w:val="00143624"/>
    <w:rsid w:val="00145744"/>
    <w:rsid w:val="00146186"/>
    <w:rsid w:val="00146811"/>
    <w:rsid w:val="001479BA"/>
    <w:rsid w:val="00151135"/>
    <w:rsid w:val="00151F1C"/>
    <w:rsid w:val="00151FD4"/>
    <w:rsid w:val="0015294B"/>
    <w:rsid w:val="001531BD"/>
    <w:rsid w:val="00154BFD"/>
    <w:rsid w:val="0015529C"/>
    <w:rsid w:val="001564AF"/>
    <w:rsid w:val="001610E9"/>
    <w:rsid w:val="00161275"/>
    <w:rsid w:val="0016195D"/>
    <w:rsid w:val="00164AF2"/>
    <w:rsid w:val="00165868"/>
    <w:rsid w:val="00166268"/>
    <w:rsid w:val="00166BCD"/>
    <w:rsid w:val="00167903"/>
    <w:rsid w:val="00167E5A"/>
    <w:rsid w:val="00173FED"/>
    <w:rsid w:val="00177D27"/>
    <w:rsid w:val="00180181"/>
    <w:rsid w:val="00180FBD"/>
    <w:rsid w:val="00181F2C"/>
    <w:rsid w:val="00182053"/>
    <w:rsid w:val="00182128"/>
    <w:rsid w:val="00182432"/>
    <w:rsid w:val="00182D76"/>
    <w:rsid w:val="00183782"/>
    <w:rsid w:val="00184387"/>
    <w:rsid w:val="00190E61"/>
    <w:rsid w:val="00191748"/>
    <w:rsid w:val="00191923"/>
    <w:rsid w:val="00192A09"/>
    <w:rsid w:val="00193E64"/>
    <w:rsid w:val="0019589C"/>
    <w:rsid w:val="00195FF7"/>
    <w:rsid w:val="0019640A"/>
    <w:rsid w:val="00197435"/>
    <w:rsid w:val="001A3711"/>
    <w:rsid w:val="001A5765"/>
    <w:rsid w:val="001A5FB3"/>
    <w:rsid w:val="001A7327"/>
    <w:rsid w:val="001B00A0"/>
    <w:rsid w:val="001B0DF4"/>
    <w:rsid w:val="001B263A"/>
    <w:rsid w:val="001B2A3A"/>
    <w:rsid w:val="001B2C50"/>
    <w:rsid w:val="001B3FF4"/>
    <w:rsid w:val="001B4043"/>
    <w:rsid w:val="001B5E08"/>
    <w:rsid w:val="001B742A"/>
    <w:rsid w:val="001B7B53"/>
    <w:rsid w:val="001C0C3A"/>
    <w:rsid w:val="001C0C6A"/>
    <w:rsid w:val="001C0EF2"/>
    <w:rsid w:val="001C0F63"/>
    <w:rsid w:val="001C2608"/>
    <w:rsid w:val="001C280D"/>
    <w:rsid w:val="001C2EE8"/>
    <w:rsid w:val="001C3952"/>
    <w:rsid w:val="001C399E"/>
    <w:rsid w:val="001C44AB"/>
    <w:rsid w:val="001C45FD"/>
    <w:rsid w:val="001C53AA"/>
    <w:rsid w:val="001C5621"/>
    <w:rsid w:val="001C5AC9"/>
    <w:rsid w:val="001C6243"/>
    <w:rsid w:val="001C65FB"/>
    <w:rsid w:val="001C68A0"/>
    <w:rsid w:val="001C6995"/>
    <w:rsid w:val="001C7094"/>
    <w:rsid w:val="001D0152"/>
    <w:rsid w:val="001D0672"/>
    <w:rsid w:val="001D18C9"/>
    <w:rsid w:val="001D2774"/>
    <w:rsid w:val="001D2BB9"/>
    <w:rsid w:val="001D5508"/>
    <w:rsid w:val="001D629C"/>
    <w:rsid w:val="001D6352"/>
    <w:rsid w:val="001D6623"/>
    <w:rsid w:val="001D7B5F"/>
    <w:rsid w:val="001E1B67"/>
    <w:rsid w:val="001E2B68"/>
    <w:rsid w:val="001E387D"/>
    <w:rsid w:val="001F0349"/>
    <w:rsid w:val="001F0748"/>
    <w:rsid w:val="001F1C74"/>
    <w:rsid w:val="001F2C23"/>
    <w:rsid w:val="001F3BC1"/>
    <w:rsid w:val="001F50EA"/>
    <w:rsid w:val="001F5289"/>
    <w:rsid w:val="001F7818"/>
    <w:rsid w:val="001F7F11"/>
    <w:rsid w:val="002004BA"/>
    <w:rsid w:val="00201B62"/>
    <w:rsid w:val="002020A2"/>
    <w:rsid w:val="0020236D"/>
    <w:rsid w:val="002044EC"/>
    <w:rsid w:val="00204C30"/>
    <w:rsid w:val="00205C56"/>
    <w:rsid w:val="0020600C"/>
    <w:rsid w:val="00211164"/>
    <w:rsid w:val="00211710"/>
    <w:rsid w:val="00211C45"/>
    <w:rsid w:val="002130BF"/>
    <w:rsid w:val="00213AED"/>
    <w:rsid w:val="0021472B"/>
    <w:rsid w:val="00214749"/>
    <w:rsid w:val="0021492F"/>
    <w:rsid w:val="00214F14"/>
    <w:rsid w:val="00215462"/>
    <w:rsid w:val="002154E6"/>
    <w:rsid w:val="002156D1"/>
    <w:rsid w:val="002166CA"/>
    <w:rsid w:val="0021715D"/>
    <w:rsid w:val="00220EB8"/>
    <w:rsid w:val="00220EFE"/>
    <w:rsid w:val="00225302"/>
    <w:rsid w:val="0022585C"/>
    <w:rsid w:val="00227B24"/>
    <w:rsid w:val="00230151"/>
    <w:rsid w:val="0023073A"/>
    <w:rsid w:val="00230824"/>
    <w:rsid w:val="00231561"/>
    <w:rsid w:val="002336EA"/>
    <w:rsid w:val="00233808"/>
    <w:rsid w:val="002374D3"/>
    <w:rsid w:val="002377F4"/>
    <w:rsid w:val="00237B4A"/>
    <w:rsid w:val="00242184"/>
    <w:rsid w:val="002422FF"/>
    <w:rsid w:val="00243412"/>
    <w:rsid w:val="002446CD"/>
    <w:rsid w:val="002448D0"/>
    <w:rsid w:val="00244BF6"/>
    <w:rsid w:val="00246BDC"/>
    <w:rsid w:val="00246E61"/>
    <w:rsid w:val="00247292"/>
    <w:rsid w:val="002477F7"/>
    <w:rsid w:val="00252844"/>
    <w:rsid w:val="00253914"/>
    <w:rsid w:val="002540D8"/>
    <w:rsid w:val="00254105"/>
    <w:rsid w:val="002564D0"/>
    <w:rsid w:val="002565C9"/>
    <w:rsid w:val="00256C0B"/>
    <w:rsid w:val="0025799F"/>
    <w:rsid w:val="00260B57"/>
    <w:rsid w:val="002620F4"/>
    <w:rsid w:val="0026260C"/>
    <w:rsid w:val="002633B4"/>
    <w:rsid w:val="002634C4"/>
    <w:rsid w:val="00263862"/>
    <w:rsid w:val="00263D2E"/>
    <w:rsid w:val="00264590"/>
    <w:rsid w:val="0026718F"/>
    <w:rsid w:val="00267E18"/>
    <w:rsid w:val="002706D1"/>
    <w:rsid w:val="00272485"/>
    <w:rsid w:val="00272519"/>
    <w:rsid w:val="002734E6"/>
    <w:rsid w:val="0027410A"/>
    <w:rsid w:val="0027427A"/>
    <w:rsid w:val="00274FDB"/>
    <w:rsid w:val="002751F0"/>
    <w:rsid w:val="0027638A"/>
    <w:rsid w:val="00276D13"/>
    <w:rsid w:val="002770A5"/>
    <w:rsid w:val="0028050D"/>
    <w:rsid w:val="00280CBA"/>
    <w:rsid w:val="0028102B"/>
    <w:rsid w:val="002841FF"/>
    <w:rsid w:val="00287472"/>
    <w:rsid w:val="00290A20"/>
    <w:rsid w:val="002913A1"/>
    <w:rsid w:val="0029224B"/>
    <w:rsid w:val="0029244F"/>
    <w:rsid w:val="002949BA"/>
    <w:rsid w:val="0029662F"/>
    <w:rsid w:val="002A1B07"/>
    <w:rsid w:val="002A7039"/>
    <w:rsid w:val="002A797A"/>
    <w:rsid w:val="002B73B0"/>
    <w:rsid w:val="002C1D69"/>
    <w:rsid w:val="002C4AC5"/>
    <w:rsid w:val="002C5155"/>
    <w:rsid w:val="002C5552"/>
    <w:rsid w:val="002C5E17"/>
    <w:rsid w:val="002C7973"/>
    <w:rsid w:val="002D02A1"/>
    <w:rsid w:val="002D18DD"/>
    <w:rsid w:val="002D27C8"/>
    <w:rsid w:val="002D36C1"/>
    <w:rsid w:val="002D4221"/>
    <w:rsid w:val="002D4C5D"/>
    <w:rsid w:val="002D6E38"/>
    <w:rsid w:val="002D6EC4"/>
    <w:rsid w:val="002D725A"/>
    <w:rsid w:val="002E3BD7"/>
    <w:rsid w:val="002E4F08"/>
    <w:rsid w:val="002E5275"/>
    <w:rsid w:val="002E55CB"/>
    <w:rsid w:val="002F0351"/>
    <w:rsid w:val="002F037C"/>
    <w:rsid w:val="002F0DB4"/>
    <w:rsid w:val="002F3752"/>
    <w:rsid w:val="002F63BF"/>
    <w:rsid w:val="002F6520"/>
    <w:rsid w:val="003018E4"/>
    <w:rsid w:val="00303428"/>
    <w:rsid w:val="00303797"/>
    <w:rsid w:val="003053BF"/>
    <w:rsid w:val="00310C25"/>
    <w:rsid w:val="00312DF4"/>
    <w:rsid w:val="00313E9D"/>
    <w:rsid w:val="003147E3"/>
    <w:rsid w:val="00314A64"/>
    <w:rsid w:val="0031621D"/>
    <w:rsid w:val="00317EDD"/>
    <w:rsid w:val="003216B2"/>
    <w:rsid w:val="00321C91"/>
    <w:rsid w:val="003237DF"/>
    <w:rsid w:val="00324741"/>
    <w:rsid w:val="00325D52"/>
    <w:rsid w:val="003269FF"/>
    <w:rsid w:val="00326B9C"/>
    <w:rsid w:val="003276FB"/>
    <w:rsid w:val="00327CAD"/>
    <w:rsid w:val="00327F2D"/>
    <w:rsid w:val="00331325"/>
    <w:rsid w:val="003327EC"/>
    <w:rsid w:val="00332A72"/>
    <w:rsid w:val="0034077C"/>
    <w:rsid w:val="00340883"/>
    <w:rsid w:val="00341512"/>
    <w:rsid w:val="0034158B"/>
    <w:rsid w:val="0034227D"/>
    <w:rsid w:val="003431C3"/>
    <w:rsid w:val="0034476B"/>
    <w:rsid w:val="00344A69"/>
    <w:rsid w:val="0034551E"/>
    <w:rsid w:val="00346DE5"/>
    <w:rsid w:val="00347C98"/>
    <w:rsid w:val="00352094"/>
    <w:rsid w:val="00352C4C"/>
    <w:rsid w:val="0035330A"/>
    <w:rsid w:val="00356701"/>
    <w:rsid w:val="00356E48"/>
    <w:rsid w:val="00360FF0"/>
    <w:rsid w:val="003621F6"/>
    <w:rsid w:val="00362ABC"/>
    <w:rsid w:val="003647B0"/>
    <w:rsid w:val="00365B59"/>
    <w:rsid w:val="00371F3A"/>
    <w:rsid w:val="00373F39"/>
    <w:rsid w:val="00374F62"/>
    <w:rsid w:val="003759FA"/>
    <w:rsid w:val="00377790"/>
    <w:rsid w:val="00377AB0"/>
    <w:rsid w:val="0038057A"/>
    <w:rsid w:val="003811E2"/>
    <w:rsid w:val="0038218E"/>
    <w:rsid w:val="00382D7D"/>
    <w:rsid w:val="00383A65"/>
    <w:rsid w:val="00385534"/>
    <w:rsid w:val="003874F0"/>
    <w:rsid w:val="003907F7"/>
    <w:rsid w:val="0039113B"/>
    <w:rsid w:val="00392824"/>
    <w:rsid w:val="003928DD"/>
    <w:rsid w:val="00393C21"/>
    <w:rsid w:val="003956CD"/>
    <w:rsid w:val="003976E8"/>
    <w:rsid w:val="003A1803"/>
    <w:rsid w:val="003A2F47"/>
    <w:rsid w:val="003A4FA0"/>
    <w:rsid w:val="003A5564"/>
    <w:rsid w:val="003A642B"/>
    <w:rsid w:val="003A7181"/>
    <w:rsid w:val="003A7BBF"/>
    <w:rsid w:val="003B10D7"/>
    <w:rsid w:val="003B2181"/>
    <w:rsid w:val="003B330E"/>
    <w:rsid w:val="003B37D4"/>
    <w:rsid w:val="003B73A0"/>
    <w:rsid w:val="003C2002"/>
    <w:rsid w:val="003C2304"/>
    <w:rsid w:val="003C297A"/>
    <w:rsid w:val="003C29FD"/>
    <w:rsid w:val="003C2FF7"/>
    <w:rsid w:val="003C3820"/>
    <w:rsid w:val="003C409B"/>
    <w:rsid w:val="003C5329"/>
    <w:rsid w:val="003C53A4"/>
    <w:rsid w:val="003C5408"/>
    <w:rsid w:val="003C5E8B"/>
    <w:rsid w:val="003D0B50"/>
    <w:rsid w:val="003D0FF9"/>
    <w:rsid w:val="003D16B7"/>
    <w:rsid w:val="003D1823"/>
    <w:rsid w:val="003D2269"/>
    <w:rsid w:val="003D2B70"/>
    <w:rsid w:val="003D3AEA"/>
    <w:rsid w:val="003D3B86"/>
    <w:rsid w:val="003D4137"/>
    <w:rsid w:val="003D42EB"/>
    <w:rsid w:val="003D5DAD"/>
    <w:rsid w:val="003D608C"/>
    <w:rsid w:val="003D678B"/>
    <w:rsid w:val="003D6E8F"/>
    <w:rsid w:val="003E1E9B"/>
    <w:rsid w:val="003E1FB7"/>
    <w:rsid w:val="003E2D7C"/>
    <w:rsid w:val="003E2E64"/>
    <w:rsid w:val="003E6325"/>
    <w:rsid w:val="003E68D4"/>
    <w:rsid w:val="003F1426"/>
    <w:rsid w:val="003F284D"/>
    <w:rsid w:val="003F2F04"/>
    <w:rsid w:val="003F52BC"/>
    <w:rsid w:val="003F5E22"/>
    <w:rsid w:val="003F5E3E"/>
    <w:rsid w:val="003F60C8"/>
    <w:rsid w:val="003F6E80"/>
    <w:rsid w:val="003F7BE6"/>
    <w:rsid w:val="003F7F1A"/>
    <w:rsid w:val="00401AC7"/>
    <w:rsid w:val="00401DFC"/>
    <w:rsid w:val="004048FF"/>
    <w:rsid w:val="0040629F"/>
    <w:rsid w:val="004069EE"/>
    <w:rsid w:val="00406D63"/>
    <w:rsid w:val="0041165C"/>
    <w:rsid w:val="00414983"/>
    <w:rsid w:val="00414F7E"/>
    <w:rsid w:val="004150E8"/>
    <w:rsid w:val="00421F9E"/>
    <w:rsid w:val="004244E9"/>
    <w:rsid w:val="00424C6D"/>
    <w:rsid w:val="004270F6"/>
    <w:rsid w:val="0042771C"/>
    <w:rsid w:val="004279D7"/>
    <w:rsid w:val="0043006E"/>
    <w:rsid w:val="0043178A"/>
    <w:rsid w:val="00431A90"/>
    <w:rsid w:val="00431C0D"/>
    <w:rsid w:val="00432264"/>
    <w:rsid w:val="00433B0D"/>
    <w:rsid w:val="00435358"/>
    <w:rsid w:val="00436B90"/>
    <w:rsid w:val="0044020A"/>
    <w:rsid w:val="00440EB7"/>
    <w:rsid w:val="0044209A"/>
    <w:rsid w:val="00443558"/>
    <w:rsid w:val="0044564A"/>
    <w:rsid w:val="00445AC0"/>
    <w:rsid w:val="00445CC1"/>
    <w:rsid w:val="004474EF"/>
    <w:rsid w:val="00447C1D"/>
    <w:rsid w:val="00451438"/>
    <w:rsid w:val="00451FD2"/>
    <w:rsid w:val="004526AE"/>
    <w:rsid w:val="004529C5"/>
    <w:rsid w:val="00453767"/>
    <w:rsid w:val="004540EA"/>
    <w:rsid w:val="0045649A"/>
    <w:rsid w:val="0045671F"/>
    <w:rsid w:val="00456EA7"/>
    <w:rsid w:val="00457600"/>
    <w:rsid w:val="0046020A"/>
    <w:rsid w:val="0046115B"/>
    <w:rsid w:val="0046177E"/>
    <w:rsid w:val="004634E8"/>
    <w:rsid w:val="0046351B"/>
    <w:rsid w:val="0046386C"/>
    <w:rsid w:val="00465514"/>
    <w:rsid w:val="00465F34"/>
    <w:rsid w:val="0046623B"/>
    <w:rsid w:val="0046749F"/>
    <w:rsid w:val="00470282"/>
    <w:rsid w:val="004703AD"/>
    <w:rsid w:val="004706AE"/>
    <w:rsid w:val="004716FB"/>
    <w:rsid w:val="0047385D"/>
    <w:rsid w:val="00473B16"/>
    <w:rsid w:val="004763D9"/>
    <w:rsid w:val="004772F9"/>
    <w:rsid w:val="00477596"/>
    <w:rsid w:val="004805BC"/>
    <w:rsid w:val="00480DC1"/>
    <w:rsid w:val="00482E0F"/>
    <w:rsid w:val="004850D4"/>
    <w:rsid w:val="004852D4"/>
    <w:rsid w:val="00486385"/>
    <w:rsid w:val="004864D9"/>
    <w:rsid w:val="00490386"/>
    <w:rsid w:val="00490FB7"/>
    <w:rsid w:val="00491C1B"/>
    <w:rsid w:val="004924EE"/>
    <w:rsid w:val="00492977"/>
    <w:rsid w:val="004947DA"/>
    <w:rsid w:val="004949CD"/>
    <w:rsid w:val="00494E64"/>
    <w:rsid w:val="0049519F"/>
    <w:rsid w:val="00495D6E"/>
    <w:rsid w:val="004A160B"/>
    <w:rsid w:val="004A1F8E"/>
    <w:rsid w:val="004A2060"/>
    <w:rsid w:val="004A22A7"/>
    <w:rsid w:val="004A23A3"/>
    <w:rsid w:val="004A26DF"/>
    <w:rsid w:val="004A337D"/>
    <w:rsid w:val="004A36A6"/>
    <w:rsid w:val="004A57A1"/>
    <w:rsid w:val="004A5A90"/>
    <w:rsid w:val="004A5B30"/>
    <w:rsid w:val="004A6399"/>
    <w:rsid w:val="004A65A6"/>
    <w:rsid w:val="004B01CB"/>
    <w:rsid w:val="004B218A"/>
    <w:rsid w:val="004B2F81"/>
    <w:rsid w:val="004B6D5D"/>
    <w:rsid w:val="004C087B"/>
    <w:rsid w:val="004C1DDF"/>
    <w:rsid w:val="004C25B3"/>
    <w:rsid w:val="004C3E6A"/>
    <w:rsid w:val="004C43BB"/>
    <w:rsid w:val="004C4675"/>
    <w:rsid w:val="004C49BB"/>
    <w:rsid w:val="004C502E"/>
    <w:rsid w:val="004C5EA2"/>
    <w:rsid w:val="004C60C2"/>
    <w:rsid w:val="004D1145"/>
    <w:rsid w:val="004D2390"/>
    <w:rsid w:val="004D3D95"/>
    <w:rsid w:val="004D4508"/>
    <w:rsid w:val="004D777F"/>
    <w:rsid w:val="004D7EAE"/>
    <w:rsid w:val="004E06C7"/>
    <w:rsid w:val="004E123C"/>
    <w:rsid w:val="004E16D2"/>
    <w:rsid w:val="004E186D"/>
    <w:rsid w:val="004E221B"/>
    <w:rsid w:val="004E2A0E"/>
    <w:rsid w:val="004E3746"/>
    <w:rsid w:val="004E59C0"/>
    <w:rsid w:val="004E5D99"/>
    <w:rsid w:val="004E6746"/>
    <w:rsid w:val="004E6A87"/>
    <w:rsid w:val="004E6C78"/>
    <w:rsid w:val="004F1106"/>
    <w:rsid w:val="004F38C9"/>
    <w:rsid w:val="004F3B89"/>
    <w:rsid w:val="004F3DE5"/>
    <w:rsid w:val="004F4800"/>
    <w:rsid w:val="004F528D"/>
    <w:rsid w:val="004F5778"/>
    <w:rsid w:val="004F58AE"/>
    <w:rsid w:val="00501D28"/>
    <w:rsid w:val="00501D6E"/>
    <w:rsid w:val="005028F9"/>
    <w:rsid w:val="00502D25"/>
    <w:rsid w:val="005049CF"/>
    <w:rsid w:val="00504E53"/>
    <w:rsid w:val="005061EB"/>
    <w:rsid w:val="0050638E"/>
    <w:rsid w:val="00507EF0"/>
    <w:rsid w:val="00512A75"/>
    <w:rsid w:val="00512E3C"/>
    <w:rsid w:val="00514277"/>
    <w:rsid w:val="005144DD"/>
    <w:rsid w:val="005170F9"/>
    <w:rsid w:val="005179DC"/>
    <w:rsid w:val="00521A90"/>
    <w:rsid w:val="00522CF0"/>
    <w:rsid w:val="005234A2"/>
    <w:rsid w:val="005243AD"/>
    <w:rsid w:val="0052448F"/>
    <w:rsid w:val="005244FE"/>
    <w:rsid w:val="00524833"/>
    <w:rsid w:val="00524FE0"/>
    <w:rsid w:val="0052504B"/>
    <w:rsid w:val="005257C0"/>
    <w:rsid w:val="00526EB4"/>
    <w:rsid w:val="00530035"/>
    <w:rsid w:val="005305F4"/>
    <w:rsid w:val="00530709"/>
    <w:rsid w:val="00530A5C"/>
    <w:rsid w:val="005319CA"/>
    <w:rsid w:val="0053409C"/>
    <w:rsid w:val="00535184"/>
    <w:rsid w:val="00535750"/>
    <w:rsid w:val="00535E99"/>
    <w:rsid w:val="005366F1"/>
    <w:rsid w:val="005406E8"/>
    <w:rsid w:val="0054163A"/>
    <w:rsid w:val="0054205D"/>
    <w:rsid w:val="005420AF"/>
    <w:rsid w:val="00542343"/>
    <w:rsid w:val="0054311C"/>
    <w:rsid w:val="005445FE"/>
    <w:rsid w:val="0054559A"/>
    <w:rsid w:val="00550174"/>
    <w:rsid w:val="00551844"/>
    <w:rsid w:val="00552369"/>
    <w:rsid w:val="00552946"/>
    <w:rsid w:val="00552C09"/>
    <w:rsid w:val="00553E1B"/>
    <w:rsid w:val="00554241"/>
    <w:rsid w:val="00555FD5"/>
    <w:rsid w:val="00560867"/>
    <w:rsid w:val="0056126F"/>
    <w:rsid w:val="00562662"/>
    <w:rsid w:val="005654DD"/>
    <w:rsid w:val="00565CA9"/>
    <w:rsid w:val="0056601E"/>
    <w:rsid w:val="005673F8"/>
    <w:rsid w:val="00567CDC"/>
    <w:rsid w:val="00570163"/>
    <w:rsid w:val="00570A85"/>
    <w:rsid w:val="00572BC5"/>
    <w:rsid w:val="005748F8"/>
    <w:rsid w:val="005755B8"/>
    <w:rsid w:val="005759B9"/>
    <w:rsid w:val="0057629A"/>
    <w:rsid w:val="00576519"/>
    <w:rsid w:val="005773E1"/>
    <w:rsid w:val="00580F8C"/>
    <w:rsid w:val="005827F6"/>
    <w:rsid w:val="005834BB"/>
    <w:rsid w:val="005842C5"/>
    <w:rsid w:val="00584789"/>
    <w:rsid w:val="00585070"/>
    <w:rsid w:val="00585DD6"/>
    <w:rsid w:val="00586673"/>
    <w:rsid w:val="005868AC"/>
    <w:rsid w:val="00586A9D"/>
    <w:rsid w:val="0059007A"/>
    <w:rsid w:val="00590ADF"/>
    <w:rsid w:val="00590E95"/>
    <w:rsid w:val="005929DF"/>
    <w:rsid w:val="00594C21"/>
    <w:rsid w:val="0059594A"/>
    <w:rsid w:val="005960A4"/>
    <w:rsid w:val="00596523"/>
    <w:rsid w:val="00596FF2"/>
    <w:rsid w:val="0059736B"/>
    <w:rsid w:val="005A057A"/>
    <w:rsid w:val="005A0D4F"/>
    <w:rsid w:val="005A3DCB"/>
    <w:rsid w:val="005A609A"/>
    <w:rsid w:val="005A6A23"/>
    <w:rsid w:val="005A6BE7"/>
    <w:rsid w:val="005B0E94"/>
    <w:rsid w:val="005B4572"/>
    <w:rsid w:val="005B62BD"/>
    <w:rsid w:val="005C21BD"/>
    <w:rsid w:val="005C268E"/>
    <w:rsid w:val="005C27F2"/>
    <w:rsid w:val="005C4AB1"/>
    <w:rsid w:val="005C638F"/>
    <w:rsid w:val="005D0058"/>
    <w:rsid w:val="005D0BF4"/>
    <w:rsid w:val="005D148D"/>
    <w:rsid w:val="005D2A0D"/>
    <w:rsid w:val="005D4F5C"/>
    <w:rsid w:val="005D5021"/>
    <w:rsid w:val="005D7BD7"/>
    <w:rsid w:val="005E089E"/>
    <w:rsid w:val="005E211F"/>
    <w:rsid w:val="005E396E"/>
    <w:rsid w:val="005E3FCC"/>
    <w:rsid w:val="005E5C8D"/>
    <w:rsid w:val="005E6662"/>
    <w:rsid w:val="005E68E7"/>
    <w:rsid w:val="005E7682"/>
    <w:rsid w:val="005F3800"/>
    <w:rsid w:val="005F414D"/>
    <w:rsid w:val="005F4CDD"/>
    <w:rsid w:val="005F5855"/>
    <w:rsid w:val="005F5F8B"/>
    <w:rsid w:val="005F68F4"/>
    <w:rsid w:val="005F6C46"/>
    <w:rsid w:val="005F7D44"/>
    <w:rsid w:val="00600099"/>
    <w:rsid w:val="00601577"/>
    <w:rsid w:val="006015CF"/>
    <w:rsid w:val="00601DBF"/>
    <w:rsid w:val="00601F83"/>
    <w:rsid w:val="006042FC"/>
    <w:rsid w:val="006051FE"/>
    <w:rsid w:val="00605B6A"/>
    <w:rsid w:val="006067C1"/>
    <w:rsid w:val="0060690D"/>
    <w:rsid w:val="00606944"/>
    <w:rsid w:val="00606C17"/>
    <w:rsid w:val="00606F0E"/>
    <w:rsid w:val="0061246C"/>
    <w:rsid w:val="00612B43"/>
    <w:rsid w:val="00614AEF"/>
    <w:rsid w:val="00614FB1"/>
    <w:rsid w:val="00615D7D"/>
    <w:rsid w:val="006172A8"/>
    <w:rsid w:val="00617544"/>
    <w:rsid w:val="00617AF6"/>
    <w:rsid w:val="00621370"/>
    <w:rsid w:val="0062178B"/>
    <w:rsid w:val="00621994"/>
    <w:rsid w:val="00621FB5"/>
    <w:rsid w:val="00623647"/>
    <w:rsid w:val="006256F6"/>
    <w:rsid w:val="0062571B"/>
    <w:rsid w:val="00626C07"/>
    <w:rsid w:val="0063003E"/>
    <w:rsid w:val="00630DA6"/>
    <w:rsid w:val="006315C4"/>
    <w:rsid w:val="00631FD6"/>
    <w:rsid w:val="00634270"/>
    <w:rsid w:val="00634E88"/>
    <w:rsid w:val="00635ED9"/>
    <w:rsid w:val="00637FCB"/>
    <w:rsid w:val="0064002E"/>
    <w:rsid w:val="00642B21"/>
    <w:rsid w:val="006430E1"/>
    <w:rsid w:val="00643644"/>
    <w:rsid w:val="00643786"/>
    <w:rsid w:val="00644E62"/>
    <w:rsid w:val="00646957"/>
    <w:rsid w:val="00647629"/>
    <w:rsid w:val="00647FD3"/>
    <w:rsid w:val="006554D4"/>
    <w:rsid w:val="0065557D"/>
    <w:rsid w:val="0065580E"/>
    <w:rsid w:val="006560E8"/>
    <w:rsid w:val="00661DAC"/>
    <w:rsid w:val="0066308A"/>
    <w:rsid w:val="00663A19"/>
    <w:rsid w:val="00664179"/>
    <w:rsid w:val="0066526F"/>
    <w:rsid w:val="0066586F"/>
    <w:rsid w:val="00671C62"/>
    <w:rsid w:val="00671D6D"/>
    <w:rsid w:val="006722EE"/>
    <w:rsid w:val="0067238B"/>
    <w:rsid w:val="006744B2"/>
    <w:rsid w:val="00677C7A"/>
    <w:rsid w:val="00683E3B"/>
    <w:rsid w:val="00685A08"/>
    <w:rsid w:val="00685C74"/>
    <w:rsid w:val="006860B6"/>
    <w:rsid w:val="00686507"/>
    <w:rsid w:val="00690472"/>
    <w:rsid w:val="006913F9"/>
    <w:rsid w:val="00691F1F"/>
    <w:rsid w:val="00694075"/>
    <w:rsid w:val="0069483E"/>
    <w:rsid w:val="00695967"/>
    <w:rsid w:val="00695D06"/>
    <w:rsid w:val="00696154"/>
    <w:rsid w:val="00696A8B"/>
    <w:rsid w:val="00697741"/>
    <w:rsid w:val="0069789F"/>
    <w:rsid w:val="00697AD2"/>
    <w:rsid w:val="006A094D"/>
    <w:rsid w:val="006A0E21"/>
    <w:rsid w:val="006A2353"/>
    <w:rsid w:val="006B0706"/>
    <w:rsid w:val="006B10E7"/>
    <w:rsid w:val="006B14B6"/>
    <w:rsid w:val="006B1BAC"/>
    <w:rsid w:val="006B24B5"/>
    <w:rsid w:val="006B2769"/>
    <w:rsid w:val="006B3B29"/>
    <w:rsid w:val="006B40F3"/>
    <w:rsid w:val="006B6201"/>
    <w:rsid w:val="006B6D86"/>
    <w:rsid w:val="006B728A"/>
    <w:rsid w:val="006B7E3B"/>
    <w:rsid w:val="006C1D24"/>
    <w:rsid w:val="006C20FC"/>
    <w:rsid w:val="006C6BC6"/>
    <w:rsid w:val="006C76B9"/>
    <w:rsid w:val="006D36F5"/>
    <w:rsid w:val="006D407D"/>
    <w:rsid w:val="006D7E38"/>
    <w:rsid w:val="006E12D4"/>
    <w:rsid w:val="006E15D3"/>
    <w:rsid w:val="006E257A"/>
    <w:rsid w:val="006E3D26"/>
    <w:rsid w:val="006E4332"/>
    <w:rsid w:val="006E5263"/>
    <w:rsid w:val="006E5532"/>
    <w:rsid w:val="006E5DFD"/>
    <w:rsid w:val="006E66B0"/>
    <w:rsid w:val="006E6EE5"/>
    <w:rsid w:val="006F17DC"/>
    <w:rsid w:val="006F1AC3"/>
    <w:rsid w:val="006F1AC7"/>
    <w:rsid w:val="006F2896"/>
    <w:rsid w:val="006F4138"/>
    <w:rsid w:val="006F49AC"/>
    <w:rsid w:val="006F5287"/>
    <w:rsid w:val="006F7ABE"/>
    <w:rsid w:val="006F7DC4"/>
    <w:rsid w:val="00704408"/>
    <w:rsid w:val="007063AF"/>
    <w:rsid w:val="007066D5"/>
    <w:rsid w:val="007077B8"/>
    <w:rsid w:val="007079BB"/>
    <w:rsid w:val="007105F8"/>
    <w:rsid w:val="007106E2"/>
    <w:rsid w:val="00710CEF"/>
    <w:rsid w:val="00712274"/>
    <w:rsid w:val="00714087"/>
    <w:rsid w:val="00714CBD"/>
    <w:rsid w:val="00715110"/>
    <w:rsid w:val="00717665"/>
    <w:rsid w:val="00720499"/>
    <w:rsid w:val="00720566"/>
    <w:rsid w:val="007205F7"/>
    <w:rsid w:val="007207F2"/>
    <w:rsid w:val="0072080E"/>
    <w:rsid w:val="00720E0B"/>
    <w:rsid w:val="00721068"/>
    <w:rsid w:val="007219E4"/>
    <w:rsid w:val="007239F9"/>
    <w:rsid w:val="00724A16"/>
    <w:rsid w:val="00724DEF"/>
    <w:rsid w:val="00725999"/>
    <w:rsid w:val="00725AA0"/>
    <w:rsid w:val="00727F80"/>
    <w:rsid w:val="00731397"/>
    <w:rsid w:val="007320E0"/>
    <w:rsid w:val="00732188"/>
    <w:rsid w:val="0073461D"/>
    <w:rsid w:val="0073635E"/>
    <w:rsid w:val="00736A15"/>
    <w:rsid w:val="00737FFD"/>
    <w:rsid w:val="007407E5"/>
    <w:rsid w:val="007416B8"/>
    <w:rsid w:val="007421BE"/>
    <w:rsid w:val="00742274"/>
    <w:rsid w:val="00742703"/>
    <w:rsid w:val="00742D72"/>
    <w:rsid w:val="00743114"/>
    <w:rsid w:val="00743B1F"/>
    <w:rsid w:val="007440F0"/>
    <w:rsid w:val="007453CB"/>
    <w:rsid w:val="007463C0"/>
    <w:rsid w:val="00751EF9"/>
    <w:rsid w:val="00752612"/>
    <w:rsid w:val="007526CB"/>
    <w:rsid w:val="00752C8A"/>
    <w:rsid w:val="0075418A"/>
    <w:rsid w:val="00754273"/>
    <w:rsid w:val="00755836"/>
    <w:rsid w:val="00756CC3"/>
    <w:rsid w:val="00757357"/>
    <w:rsid w:val="00762342"/>
    <w:rsid w:val="00763157"/>
    <w:rsid w:val="00764F31"/>
    <w:rsid w:val="00764F40"/>
    <w:rsid w:val="00765B89"/>
    <w:rsid w:val="007666DC"/>
    <w:rsid w:val="007672DE"/>
    <w:rsid w:val="00770CA0"/>
    <w:rsid w:val="007722F3"/>
    <w:rsid w:val="0077277F"/>
    <w:rsid w:val="00773677"/>
    <w:rsid w:val="00773A94"/>
    <w:rsid w:val="00773E84"/>
    <w:rsid w:val="00774102"/>
    <w:rsid w:val="00774D99"/>
    <w:rsid w:val="00780417"/>
    <w:rsid w:val="007808D5"/>
    <w:rsid w:val="007817CD"/>
    <w:rsid w:val="00781E61"/>
    <w:rsid w:val="0078341C"/>
    <w:rsid w:val="00783AF7"/>
    <w:rsid w:val="00784CAB"/>
    <w:rsid w:val="0078509A"/>
    <w:rsid w:val="00785C1F"/>
    <w:rsid w:val="007949D4"/>
    <w:rsid w:val="007A0C4B"/>
    <w:rsid w:val="007A1272"/>
    <w:rsid w:val="007A1707"/>
    <w:rsid w:val="007A1E28"/>
    <w:rsid w:val="007A21B8"/>
    <w:rsid w:val="007A21CD"/>
    <w:rsid w:val="007A2345"/>
    <w:rsid w:val="007A301F"/>
    <w:rsid w:val="007A4626"/>
    <w:rsid w:val="007A6962"/>
    <w:rsid w:val="007A72EC"/>
    <w:rsid w:val="007B010A"/>
    <w:rsid w:val="007B290B"/>
    <w:rsid w:val="007B3B52"/>
    <w:rsid w:val="007B3C95"/>
    <w:rsid w:val="007B3F47"/>
    <w:rsid w:val="007B57CB"/>
    <w:rsid w:val="007B6F0A"/>
    <w:rsid w:val="007C01DF"/>
    <w:rsid w:val="007C027B"/>
    <w:rsid w:val="007C19AA"/>
    <w:rsid w:val="007C21EC"/>
    <w:rsid w:val="007C2AB5"/>
    <w:rsid w:val="007C3A28"/>
    <w:rsid w:val="007C403E"/>
    <w:rsid w:val="007C4CBF"/>
    <w:rsid w:val="007C6C56"/>
    <w:rsid w:val="007C7379"/>
    <w:rsid w:val="007D271D"/>
    <w:rsid w:val="007D32F4"/>
    <w:rsid w:val="007D3D52"/>
    <w:rsid w:val="007D471C"/>
    <w:rsid w:val="007D4B79"/>
    <w:rsid w:val="007D5320"/>
    <w:rsid w:val="007D535C"/>
    <w:rsid w:val="007E0B52"/>
    <w:rsid w:val="007E0C08"/>
    <w:rsid w:val="007E4BC5"/>
    <w:rsid w:val="007E6B4F"/>
    <w:rsid w:val="007E7063"/>
    <w:rsid w:val="007F3492"/>
    <w:rsid w:val="007F384D"/>
    <w:rsid w:val="007F3BE9"/>
    <w:rsid w:val="007F5B42"/>
    <w:rsid w:val="007F6420"/>
    <w:rsid w:val="007F655C"/>
    <w:rsid w:val="007F6921"/>
    <w:rsid w:val="008012CA"/>
    <w:rsid w:val="0080346F"/>
    <w:rsid w:val="008038F6"/>
    <w:rsid w:val="0080515E"/>
    <w:rsid w:val="00807302"/>
    <w:rsid w:val="00807D62"/>
    <w:rsid w:val="00810C93"/>
    <w:rsid w:val="00812C3D"/>
    <w:rsid w:val="0081492C"/>
    <w:rsid w:val="00816993"/>
    <w:rsid w:val="00816D8E"/>
    <w:rsid w:val="008176F1"/>
    <w:rsid w:val="0082135A"/>
    <w:rsid w:val="00821E53"/>
    <w:rsid w:val="00830B99"/>
    <w:rsid w:val="00830C2B"/>
    <w:rsid w:val="00831355"/>
    <w:rsid w:val="00833837"/>
    <w:rsid w:val="00833B23"/>
    <w:rsid w:val="00834AFD"/>
    <w:rsid w:val="00834B90"/>
    <w:rsid w:val="0083661B"/>
    <w:rsid w:val="00840407"/>
    <w:rsid w:val="008410F6"/>
    <w:rsid w:val="008415F3"/>
    <w:rsid w:val="00844D5F"/>
    <w:rsid w:val="00846025"/>
    <w:rsid w:val="008464C7"/>
    <w:rsid w:val="00846C3F"/>
    <w:rsid w:val="00850263"/>
    <w:rsid w:val="0085300A"/>
    <w:rsid w:val="00853821"/>
    <w:rsid w:val="008546D2"/>
    <w:rsid w:val="00854E8F"/>
    <w:rsid w:val="0085521D"/>
    <w:rsid w:val="00856129"/>
    <w:rsid w:val="008579D4"/>
    <w:rsid w:val="00860DAA"/>
    <w:rsid w:val="00860F38"/>
    <w:rsid w:val="008623DC"/>
    <w:rsid w:val="008638A5"/>
    <w:rsid w:val="00863CC9"/>
    <w:rsid w:val="008641E4"/>
    <w:rsid w:val="00865EDC"/>
    <w:rsid w:val="00866FE6"/>
    <w:rsid w:val="008703C5"/>
    <w:rsid w:val="0087194D"/>
    <w:rsid w:val="00873286"/>
    <w:rsid w:val="00873C42"/>
    <w:rsid w:val="00874353"/>
    <w:rsid w:val="008767DF"/>
    <w:rsid w:val="008770BA"/>
    <w:rsid w:val="00880FEA"/>
    <w:rsid w:val="00881F2B"/>
    <w:rsid w:val="0088257B"/>
    <w:rsid w:val="0088324C"/>
    <w:rsid w:val="0088401E"/>
    <w:rsid w:val="008902E9"/>
    <w:rsid w:val="008940C3"/>
    <w:rsid w:val="00895076"/>
    <w:rsid w:val="008A3302"/>
    <w:rsid w:val="008A3668"/>
    <w:rsid w:val="008A3ACB"/>
    <w:rsid w:val="008A4287"/>
    <w:rsid w:val="008A58B0"/>
    <w:rsid w:val="008A7F97"/>
    <w:rsid w:val="008B0A61"/>
    <w:rsid w:val="008B0D93"/>
    <w:rsid w:val="008B2790"/>
    <w:rsid w:val="008B4ECC"/>
    <w:rsid w:val="008B52FA"/>
    <w:rsid w:val="008B5B14"/>
    <w:rsid w:val="008C02C7"/>
    <w:rsid w:val="008C031A"/>
    <w:rsid w:val="008C1F54"/>
    <w:rsid w:val="008C25C7"/>
    <w:rsid w:val="008C366A"/>
    <w:rsid w:val="008C40BC"/>
    <w:rsid w:val="008C4AF1"/>
    <w:rsid w:val="008C74F9"/>
    <w:rsid w:val="008D01DB"/>
    <w:rsid w:val="008D1BFE"/>
    <w:rsid w:val="008D382E"/>
    <w:rsid w:val="008D4185"/>
    <w:rsid w:val="008D5E8E"/>
    <w:rsid w:val="008D6394"/>
    <w:rsid w:val="008D6A9A"/>
    <w:rsid w:val="008D6CE2"/>
    <w:rsid w:val="008D7828"/>
    <w:rsid w:val="008D79F1"/>
    <w:rsid w:val="008E0BC5"/>
    <w:rsid w:val="008E117B"/>
    <w:rsid w:val="008E1797"/>
    <w:rsid w:val="008E2097"/>
    <w:rsid w:val="008E24D1"/>
    <w:rsid w:val="008E4810"/>
    <w:rsid w:val="008E498D"/>
    <w:rsid w:val="008E6862"/>
    <w:rsid w:val="008E740E"/>
    <w:rsid w:val="008E7EBE"/>
    <w:rsid w:val="008E7FA1"/>
    <w:rsid w:val="008F07E6"/>
    <w:rsid w:val="008F167D"/>
    <w:rsid w:val="008F3E5F"/>
    <w:rsid w:val="008F71B2"/>
    <w:rsid w:val="008F795F"/>
    <w:rsid w:val="008F7B72"/>
    <w:rsid w:val="00900255"/>
    <w:rsid w:val="0090150E"/>
    <w:rsid w:val="0090159E"/>
    <w:rsid w:val="00901B44"/>
    <w:rsid w:val="00904240"/>
    <w:rsid w:val="00904379"/>
    <w:rsid w:val="00905892"/>
    <w:rsid w:val="00905E0F"/>
    <w:rsid w:val="00905FBB"/>
    <w:rsid w:val="009068AB"/>
    <w:rsid w:val="00907051"/>
    <w:rsid w:val="009071FE"/>
    <w:rsid w:val="00907BCF"/>
    <w:rsid w:val="00907FC6"/>
    <w:rsid w:val="00912674"/>
    <w:rsid w:val="009127D1"/>
    <w:rsid w:val="00912F58"/>
    <w:rsid w:val="00916D6C"/>
    <w:rsid w:val="0091706D"/>
    <w:rsid w:val="00917098"/>
    <w:rsid w:val="00917308"/>
    <w:rsid w:val="00921025"/>
    <w:rsid w:val="00921218"/>
    <w:rsid w:val="00921593"/>
    <w:rsid w:val="009234D3"/>
    <w:rsid w:val="009246E9"/>
    <w:rsid w:val="00925EA9"/>
    <w:rsid w:val="009262A1"/>
    <w:rsid w:val="00927CD1"/>
    <w:rsid w:val="00931497"/>
    <w:rsid w:val="00931836"/>
    <w:rsid w:val="00932DC1"/>
    <w:rsid w:val="00932F98"/>
    <w:rsid w:val="0093463C"/>
    <w:rsid w:val="00934935"/>
    <w:rsid w:val="00936A79"/>
    <w:rsid w:val="00937379"/>
    <w:rsid w:val="00937E65"/>
    <w:rsid w:val="00940204"/>
    <w:rsid w:val="009413B4"/>
    <w:rsid w:val="009431D4"/>
    <w:rsid w:val="009459C2"/>
    <w:rsid w:val="00945A7A"/>
    <w:rsid w:val="00946C0E"/>
    <w:rsid w:val="0094781E"/>
    <w:rsid w:val="009479BF"/>
    <w:rsid w:val="00951D9A"/>
    <w:rsid w:val="00954C28"/>
    <w:rsid w:val="00955219"/>
    <w:rsid w:val="00955274"/>
    <w:rsid w:val="0095556C"/>
    <w:rsid w:val="00955DF9"/>
    <w:rsid w:val="00955E5E"/>
    <w:rsid w:val="00957249"/>
    <w:rsid w:val="009575EB"/>
    <w:rsid w:val="009576B3"/>
    <w:rsid w:val="009601E4"/>
    <w:rsid w:val="00960481"/>
    <w:rsid w:val="009613A1"/>
    <w:rsid w:val="009618B6"/>
    <w:rsid w:val="00962F6B"/>
    <w:rsid w:val="009635DD"/>
    <w:rsid w:val="009653E1"/>
    <w:rsid w:val="00966BBA"/>
    <w:rsid w:val="00970298"/>
    <w:rsid w:val="00970E2C"/>
    <w:rsid w:val="00971C7D"/>
    <w:rsid w:val="00971FC6"/>
    <w:rsid w:val="00973058"/>
    <w:rsid w:val="00973465"/>
    <w:rsid w:val="009736C3"/>
    <w:rsid w:val="00974D6B"/>
    <w:rsid w:val="00975647"/>
    <w:rsid w:val="00975CA2"/>
    <w:rsid w:val="00975DD1"/>
    <w:rsid w:val="00976249"/>
    <w:rsid w:val="00976ECA"/>
    <w:rsid w:val="0098017E"/>
    <w:rsid w:val="00980DA2"/>
    <w:rsid w:val="00980F3A"/>
    <w:rsid w:val="00981535"/>
    <w:rsid w:val="009823E7"/>
    <w:rsid w:val="00983645"/>
    <w:rsid w:val="00985467"/>
    <w:rsid w:val="009862C9"/>
    <w:rsid w:val="00987BB7"/>
    <w:rsid w:val="00987EC0"/>
    <w:rsid w:val="009920D6"/>
    <w:rsid w:val="009942F6"/>
    <w:rsid w:val="00995BB1"/>
    <w:rsid w:val="00995D19"/>
    <w:rsid w:val="00996B85"/>
    <w:rsid w:val="009A237C"/>
    <w:rsid w:val="009A4811"/>
    <w:rsid w:val="009A5545"/>
    <w:rsid w:val="009A5A18"/>
    <w:rsid w:val="009A651E"/>
    <w:rsid w:val="009B1430"/>
    <w:rsid w:val="009B170B"/>
    <w:rsid w:val="009B17E9"/>
    <w:rsid w:val="009B37EC"/>
    <w:rsid w:val="009B494A"/>
    <w:rsid w:val="009B5A12"/>
    <w:rsid w:val="009B609C"/>
    <w:rsid w:val="009B6168"/>
    <w:rsid w:val="009B7227"/>
    <w:rsid w:val="009C0165"/>
    <w:rsid w:val="009C02C8"/>
    <w:rsid w:val="009C04BF"/>
    <w:rsid w:val="009C0BD2"/>
    <w:rsid w:val="009C1A1C"/>
    <w:rsid w:val="009C243E"/>
    <w:rsid w:val="009C2640"/>
    <w:rsid w:val="009C373E"/>
    <w:rsid w:val="009C473F"/>
    <w:rsid w:val="009C4867"/>
    <w:rsid w:val="009C51A4"/>
    <w:rsid w:val="009C6A4A"/>
    <w:rsid w:val="009C6CA3"/>
    <w:rsid w:val="009C77C5"/>
    <w:rsid w:val="009D090B"/>
    <w:rsid w:val="009D0CEE"/>
    <w:rsid w:val="009D1653"/>
    <w:rsid w:val="009D1790"/>
    <w:rsid w:val="009D478E"/>
    <w:rsid w:val="009D7202"/>
    <w:rsid w:val="009D7C11"/>
    <w:rsid w:val="009E2098"/>
    <w:rsid w:val="009E30DB"/>
    <w:rsid w:val="009E44EE"/>
    <w:rsid w:val="009E492E"/>
    <w:rsid w:val="009F05D2"/>
    <w:rsid w:val="009F0FD8"/>
    <w:rsid w:val="009F2A7D"/>
    <w:rsid w:val="009F2C2E"/>
    <w:rsid w:val="009F32AF"/>
    <w:rsid w:val="009F3C4A"/>
    <w:rsid w:val="009F3CB3"/>
    <w:rsid w:val="009F491B"/>
    <w:rsid w:val="009F494D"/>
    <w:rsid w:val="009F57B0"/>
    <w:rsid w:val="009F68D8"/>
    <w:rsid w:val="009F6B98"/>
    <w:rsid w:val="009F718B"/>
    <w:rsid w:val="009F7AE0"/>
    <w:rsid w:val="00A0280C"/>
    <w:rsid w:val="00A040EC"/>
    <w:rsid w:val="00A049D5"/>
    <w:rsid w:val="00A0584E"/>
    <w:rsid w:val="00A0649D"/>
    <w:rsid w:val="00A075E8"/>
    <w:rsid w:val="00A07971"/>
    <w:rsid w:val="00A079D9"/>
    <w:rsid w:val="00A12989"/>
    <w:rsid w:val="00A129BF"/>
    <w:rsid w:val="00A12F5D"/>
    <w:rsid w:val="00A1308D"/>
    <w:rsid w:val="00A13391"/>
    <w:rsid w:val="00A13B7D"/>
    <w:rsid w:val="00A15277"/>
    <w:rsid w:val="00A15DA2"/>
    <w:rsid w:val="00A17062"/>
    <w:rsid w:val="00A174C6"/>
    <w:rsid w:val="00A177E4"/>
    <w:rsid w:val="00A17A16"/>
    <w:rsid w:val="00A2049B"/>
    <w:rsid w:val="00A214C1"/>
    <w:rsid w:val="00A21F5E"/>
    <w:rsid w:val="00A228C7"/>
    <w:rsid w:val="00A239E1"/>
    <w:rsid w:val="00A25A63"/>
    <w:rsid w:val="00A25AAF"/>
    <w:rsid w:val="00A26E4F"/>
    <w:rsid w:val="00A27343"/>
    <w:rsid w:val="00A278B3"/>
    <w:rsid w:val="00A3042C"/>
    <w:rsid w:val="00A30844"/>
    <w:rsid w:val="00A31A06"/>
    <w:rsid w:val="00A32331"/>
    <w:rsid w:val="00A32598"/>
    <w:rsid w:val="00A328B2"/>
    <w:rsid w:val="00A3298E"/>
    <w:rsid w:val="00A32D40"/>
    <w:rsid w:val="00A33DDC"/>
    <w:rsid w:val="00A3555B"/>
    <w:rsid w:val="00A37AC4"/>
    <w:rsid w:val="00A403D8"/>
    <w:rsid w:val="00A40930"/>
    <w:rsid w:val="00A41103"/>
    <w:rsid w:val="00A41290"/>
    <w:rsid w:val="00A41730"/>
    <w:rsid w:val="00A42B57"/>
    <w:rsid w:val="00A430C9"/>
    <w:rsid w:val="00A44F42"/>
    <w:rsid w:val="00A45506"/>
    <w:rsid w:val="00A45F34"/>
    <w:rsid w:val="00A51B4C"/>
    <w:rsid w:val="00A5349A"/>
    <w:rsid w:val="00A54A05"/>
    <w:rsid w:val="00A54D54"/>
    <w:rsid w:val="00A54F59"/>
    <w:rsid w:val="00A55EC0"/>
    <w:rsid w:val="00A57E90"/>
    <w:rsid w:val="00A621F8"/>
    <w:rsid w:val="00A6230D"/>
    <w:rsid w:val="00A6329E"/>
    <w:rsid w:val="00A636F4"/>
    <w:rsid w:val="00A65F38"/>
    <w:rsid w:val="00A6605E"/>
    <w:rsid w:val="00A6692E"/>
    <w:rsid w:val="00A66C33"/>
    <w:rsid w:val="00A718AE"/>
    <w:rsid w:val="00A7341E"/>
    <w:rsid w:val="00A73983"/>
    <w:rsid w:val="00A73D1A"/>
    <w:rsid w:val="00A73F24"/>
    <w:rsid w:val="00A75D23"/>
    <w:rsid w:val="00A77F11"/>
    <w:rsid w:val="00A80376"/>
    <w:rsid w:val="00A80D8A"/>
    <w:rsid w:val="00A81529"/>
    <w:rsid w:val="00A8272C"/>
    <w:rsid w:val="00A83CD4"/>
    <w:rsid w:val="00A856BF"/>
    <w:rsid w:val="00A86799"/>
    <w:rsid w:val="00A87C92"/>
    <w:rsid w:val="00A91A1E"/>
    <w:rsid w:val="00A91C0A"/>
    <w:rsid w:val="00A94A9A"/>
    <w:rsid w:val="00A97367"/>
    <w:rsid w:val="00A977DD"/>
    <w:rsid w:val="00A97D8B"/>
    <w:rsid w:val="00AA16E6"/>
    <w:rsid w:val="00AA1840"/>
    <w:rsid w:val="00AA1DAB"/>
    <w:rsid w:val="00AA3071"/>
    <w:rsid w:val="00AA488B"/>
    <w:rsid w:val="00AA4C0D"/>
    <w:rsid w:val="00AA5FC9"/>
    <w:rsid w:val="00AA68CB"/>
    <w:rsid w:val="00AB1364"/>
    <w:rsid w:val="00AB1CBB"/>
    <w:rsid w:val="00AB2D0B"/>
    <w:rsid w:val="00AB385F"/>
    <w:rsid w:val="00AB39EA"/>
    <w:rsid w:val="00AB5BD3"/>
    <w:rsid w:val="00AB60A9"/>
    <w:rsid w:val="00AB6AD2"/>
    <w:rsid w:val="00AB78E1"/>
    <w:rsid w:val="00AC03AF"/>
    <w:rsid w:val="00AC102A"/>
    <w:rsid w:val="00AC2C77"/>
    <w:rsid w:val="00AC3A63"/>
    <w:rsid w:val="00AC40A9"/>
    <w:rsid w:val="00AC5DED"/>
    <w:rsid w:val="00AC7861"/>
    <w:rsid w:val="00AC7865"/>
    <w:rsid w:val="00AC7C46"/>
    <w:rsid w:val="00AD0CB2"/>
    <w:rsid w:val="00AD3096"/>
    <w:rsid w:val="00AD320E"/>
    <w:rsid w:val="00AD422F"/>
    <w:rsid w:val="00AD64BB"/>
    <w:rsid w:val="00AD7800"/>
    <w:rsid w:val="00AE0B55"/>
    <w:rsid w:val="00AE207B"/>
    <w:rsid w:val="00AE39C4"/>
    <w:rsid w:val="00AE4E24"/>
    <w:rsid w:val="00AE4F06"/>
    <w:rsid w:val="00AE72D5"/>
    <w:rsid w:val="00AE78B5"/>
    <w:rsid w:val="00AE7DB9"/>
    <w:rsid w:val="00AF21F6"/>
    <w:rsid w:val="00AF276F"/>
    <w:rsid w:val="00AF2C14"/>
    <w:rsid w:val="00AF3944"/>
    <w:rsid w:val="00AF4709"/>
    <w:rsid w:val="00AF4A76"/>
    <w:rsid w:val="00AF5681"/>
    <w:rsid w:val="00AF73E8"/>
    <w:rsid w:val="00AF761D"/>
    <w:rsid w:val="00AF76BF"/>
    <w:rsid w:val="00B00477"/>
    <w:rsid w:val="00B01837"/>
    <w:rsid w:val="00B0412B"/>
    <w:rsid w:val="00B05278"/>
    <w:rsid w:val="00B05D90"/>
    <w:rsid w:val="00B07005"/>
    <w:rsid w:val="00B12A48"/>
    <w:rsid w:val="00B14CA3"/>
    <w:rsid w:val="00B15404"/>
    <w:rsid w:val="00B15C94"/>
    <w:rsid w:val="00B1696F"/>
    <w:rsid w:val="00B2057C"/>
    <w:rsid w:val="00B21E72"/>
    <w:rsid w:val="00B24DAD"/>
    <w:rsid w:val="00B24FE3"/>
    <w:rsid w:val="00B25BD3"/>
    <w:rsid w:val="00B26422"/>
    <w:rsid w:val="00B2702D"/>
    <w:rsid w:val="00B279EC"/>
    <w:rsid w:val="00B27DA5"/>
    <w:rsid w:val="00B300C8"/>
    <w:rsid w:val="00B34006"/>
    <w:rsid w:val="00B34F9A"/>
    <w:rsid w:val="00B35EC8"/>
    <w:rsid w:val="00B3620E"/>
    <w:rsid w:val="00B37186"/>
    <w:rsid w:val="00B37807"/>
    <w:rsid w:val="00B42214"/>
    <w:rsid w:val="00B44197"/>
    <w:rsid w:val="00B45202"/>
    <w:rsid w:val="00B45B94"/>
    <w:rsid w:val="00B46A91"/>
    <w:rsid w:val="00B46F6D"/>
    <w:rsid w:val="00B47497"/>
    <w:rsid w:val="00B500B6"/>
    <w:rsid w:val="00B5039A"/>
    <w:rsid w:val="00B5279E"/>
    <w:rsid w:val="00B52A69"/>
    <w:rsid w:val="00B56C1C"/>
    <w:rsid w:val="00B57734"/>
    <w:rsid w:val="00B605FD"/>
    <w:rsid w:val="00B60863"/>
    <w:rsid w:val="00B60923"/>
    <w:rsid w:val="00B61506"/>
    <w:rsid w:val="00B6223B"/>
    <w:rsid w:val="00B67367"/>
    <w:rsid w:val="00B71F6B"/>
    <w:rsid w:val="00B734AA"/>
    <w:rsid w:val="00B739B1"/>
    <w:rsid w:val="00B74932"/>
    <w:rsid w:val="00B7504C"/>
    <w:rsid w:val="00B75855"/>
    <w:rsid w:val="00B76003"/>
    <w:rsid w:val="00B7642F"/>
    <w:rsid w:val="00B76D1D"/>
    <w:rsid w:val="00B76D2D"/>
    <w:rsid w:val="00B80431"/>
    <w:rsid w:val="00B80B10"/>
    <w:rsid w:val="00B81662"/>
    <w:rsid w:val="00B834BA"/>
    <w:rsid w:val="00B848D9"/>
    <w:rsid w:val="00B84CD7"/>
    <w:rsid w:val="00B877F3"/>
    <w:rsid w:val="00B9023C"/>
    <w:rsid w:val="00B9060E"/>
    <w:rsid w:val="00B9104A"/>
    <w:rsid w:val="00B92AFE"/>
    <w:rsid w:val="00B92BB9"/>
    <w:rsid w:val="00B93B48"/>
    <w:rsid w:val="00B94320"/>
    <w:rsid w:val="00B95E8B"/>
    <w:rsid w:val="00B9626B"/>
    <w:rsid w:val="00B97B9E"/>
    <w:rsid w:val="00BA0050"/>
    <w:rsid w:val="00BA04DC"/>
    <w:rsid w:val="00BA1523"/>
    <w:rsid w:val="00BA2134"/>
    <w:rsid w:val="00BA2BCD"/>
    <w:rsid w:val="00BA44E6"/>
    <w:rsid w:val="00BA5303"/>
    <w:rsid w:val="00BA5CAC"/>
    <w:rsid w:val="00BB1941"/>
    <w:rsid w:val="00BB1D6F"/>
    <w:rsid w:val="00BB51F4"/>
    <w:rsid w:val="00BB6DB8"/>
    <w:rsid w:val="00BB73A3"/>
    <w:rsid w:val="00BB7A5F"/>
    <w:rsid w:val="00BC0B0C"/>
    <w:rsid w:val="00BC1952"/>
    <w:rsid w:val="00BC2BA1"/>
    <w:rsid w:val="00BC335F"/>
    <w:rsid w:val="00BC370F"/>
    <w:rsid w:val="00BC3D65"/>
    <w:rsid w:val="00BC5DEE"/>
    <w:rsid w:val="00BC64E9"/>
    <w:rsid w:val="00BC7D48"/>
    <w:rsid w:val="00BD037A"/>
    <w:rsid w:val="00BD05BA"/>
    <w:rsid w:val="00BD1096"/>
    <w:rsid w:val="00BD14C6"/>
    <w:rsid w:val="00BD1B2C"/>
    <w:rsid w:val="00BD2C1B"/>
    <w:rsid w:val="00BD33C4"/>
    <w:rsid w:val="00BD5571"/>
    <w:rsid w:val="00BD6D08"/>
    <w:rsid w:val="00BE1034"/>
    <w:rsid w:val="00BE4698"/>
    <w:rsid w:val="00BE4AA8"/>
    <w:rsid w:val="00BE580A"/>
    <w:rsid w:val="00BE6461"/>
    <w:rsid w:val="00BF11C2"/>
    <w:rsid w:val="00BF17F0"/>
    <w:rsid w:val="00BF2873"/>
    <w:rsid w:val="00BF2D09"/>
    <w:rsid w:val="00BF2EF8"/>
    <w:rsid w:val="00BF3053"/>
    <w:rsid w:val="00BF35E8"/>
    <w:rsid w:val="00BF3C14"/>
    <w:rsid w:val="00BF5B5C"/>
    <w:rsid w:val="00BF6EEE"/>
    <w:rsid w:val="00BF7080"/>
    <w:rsid w:val="00C00C57"/>
    <w:rsid w:val="00C02181"/>
    <w:rsid w:val="00C0397E"/>
    <w:rsid w:val="00C0462D"/>
    <w:rsid w:val="00C06155"/>
    <w:rsid w:val="00C06EE3"/>
    <w:rsid w:val="00C06F10"/>
    <w:rsid w:val="00C075BD"/>
    <w:rsid w:val="00C1026A"/>
    <w:rsid w:val="00C10DD3"/>
    <w:rsid w:val="00C134D5"/>
    <w:rsid w:val="00C14237"/>
    <w:rsid w:val="00C15437"/>
    <w:rsid w:val="00C1737A"/>
    <w:rsid w:val="00C21214"/>
    <w:rsid w:val="00C219BC"/>
    <w:rsid w:val="00C21ADF"/>
    <w:rsid w:val="00C22211"/>
    <w:rsid w:val="00C228F0"/>
    <w:rsid w:val="00C22A99"/>
    <w:rsid w:val="00C22E1C"/>
    <w:rsid w:val="00C24E8B"/>
    <w:rsid w:val="00C25E80"/>
    <w:rsid w:val="00C3080E"/>
    <w:rsid w:val="00C3263C"/>
    <w:rsid w:val="00C35E14"/>
    <w:rsid w:val="00C37026"/>
    <w:rsid w:val="00C41870"/>
    <w:rsid w:val="00C41C42"/>
    <w:rsid w:val="00C45C38"/>
    <w:rsid w:val="00C473CE"/>
    <w:rsid w:val="00C47AC7"/>
    <w:rsid w:val="00C47CBD"/>
    <w:rsid w:val="00C534A2"/>
    <w:rsid w:val="00C55126"/>
    <w:rsid w:val="00C5537E"/>
    <w:rsid w:val="00C57AF0"/>
    <w:rsid w:val="00C63E73"/>
    <w:rsid w:val="00C644C6"/>
    <w:rsid w:val="00C65E44"/>
    <w:rsid w:val="00C673E8"/>
    <w:rsid w:val="00C70D52"/>
    <w:rsid w:val="00C750F7"/>
    <w:rsid w:val="00C76B6E"/>
    <w:rsid w:val="00C777CB"/>
    <w:rsid w:val="00C8136B"/>
    <w:rsid w:val="00C83244"/>
    <w:rsid w:val="00C832B4"/>
    <w:rsid w:val="00C842B9"/>
    <w:rsid w:val="00C86321"/>
    <w:rsid w:val="00C900B1"/>
    <w:rsid w:val="00C90E03"/>
    <w:rsid w:val="00C91323"/>
    <w:rsid w:val="00C93A96"/>
    <w:rsid w:val="00C96247"/>
    <w:rsid w:val="00C96DCC"/>
    <w:rsid w:val="00C97523"/>
    <w:rsid w:val="00C97F56"/>
    <w:rsid w:val="00CA0607"/>
    <w:rsid w:val="00CA1099"/>
    <w:rsid w:val="00CA2414"/>
    <w:rsid w:val="00CA2728"/>
    <w:rsid w:val="00CA3615"/>
    <w:rsid w:val="00CA39D9"/>
    <w:rsid w:val="00CA516A"/>
    <w:rsid w:val="00CA53BB"/>
    <w:rsid w:val="00CA63B3"/>
    <w:rsid w:val="00CA74DA"/>
    <w:rsid w:val="00CB01B7"/>
    <w:rsid w:val="00CB089C"/>
    <w:rsid w:val="00CB1A02"/>
    <w:rsid w:val="00CB2182"/>
    <w:rsid w:val="00CB2587"/>
    <w:rsid w:val="00CB2ECF"/>
    <w:rsid w:val="00CB374B"/>
    <w:rsid w:val="00CB3DE7"/>
    <w:rsid w:val="00CB3FDF"/>
    <w:rsid w:val="00CB4B4F"/>
    <w:rsid w:val="00CB61CF"/>
    <w:rsid w:val="00CB61F2"/>
    <w:rsid w:val="00CB7B76"/>
    <w:rsid w:val="00CC01D6"/>
    <w:rsid w:val="00CC18BA"/>
    <w:rsid w:val="00CC3D2E"/>
    <w:rsid w:val="00CC40C6"/>
    <w:rsid w:val="00CC4411"/>
    <w:rsid w:val="00CC571D"/>
    <w:rsid w:val="00CC57E4"/>
    <w:rsid w:val="00CC58A4"/>
    <w:rsid w:val="00CD069B"/>
    <w:rsid w:val="00CD32CD"/>
    <w:rsid w:val="00CD371F"/>
    <w:rsid w:val="00CD3980"/>
    <w:rsid w:val="00CD4393"/>
    <w:rsid w:val="00CD441D"/>
    <w:rsid w:val="00CD50D3"/>
    <w:rsid w:val="00CD5566"/>
    <w:rsid w:val="00CD5CFF"/>
    <w:rsid w:val="00CD7A4C"/>
    <w:rsid w:val="00CD7F39"/>
    <w:rsid w:val="00CE0511"/>
    <w:rsid w:val="00CE05D9"/>
    <w:rsid w:val="00CE2925"/>
    <w:rsid w:val="00CE2F73"/>
    <w:rsid w:val="00CE41D5"/>
    <w:rsid w:val="00CE5F80"/>
    <w:rsid w:val="00CE6C89"/>
    <w:rsid w:val="00CE716B"/>
    <w:rsid w:val="00CE7D0B"/>
    <w:rsid w:val="00CF0469"/>
    <w:rsid w:val="00CF1016"/>
    <w:rsid w:val="00CF2DA9"/>
    <w:rsid w:val="00CF32DA"/>
    <w:rsid w:val="00CF3C02"/>
    <w:rsid w:val="00CF463A"/>
    <w:rsid w:val="00CF6718"/>
    <w:rsid w:val="00D011C7"/>
    <w:rsid w:val="00D012C1"/>
    <w:rsid w:val="00D0295A"/>
    <w:rsid w:val="00D02AD0"/>
    <w:rsid w:val="00D03C4A"/>
    <w:rsid w:val="00D03CF5"/>
    <w:rsid w:val="00D04545"/>
    <w:rsid w:val="00D05214"/>
    <w:rsid w:val="00D05C49"/>
    <w:rsid w:val="00D05E58"/>
    <w:rsid w:val="00D060EB"/>
    <w:rsid w:val="00D06FDC"/>
    <w:rsid w:val="00D10608"/>
    <w:rsid w:val="00D1101D"/>
    <w:rsid w:val="00D110F0"/>
    <w:rsid w:val="00D137AB"/>
    <w:rsid w:val="00D15A0A"/>
    <w:rsid w:val="00D15D26"/>
    <w:rsid w:val="00D17EB2"/>
    <w:rsid w:val="00D203FB"/>
    <w:rsid w:val="00D222D5"/>
    <w:rsid w:val="00D25116"/>
    <w:rsid w:val="00D25EE5"/>
    <w:rsid w:val="00D26946"/>
    <w:rsid w:val="00D26C52"/>
    <w:rsid w:val="00D3142C"/>
    <w:rsid w:val="00D31ABD"/>
    <w:rsid w:val="00D332F0"/>
    <w:rsid w:val="00D3386C"/>
    <w:rsid w:val="00D3423E"/>
    <w:rsid w:val="00D40C1B"/>
    <w:rsid w:val="00D40D04"/>
    <w:rsid w:val="00D42BF5"/>
    <w:rsid w:val="00D43800"/>
    <w:rsid w:val="00D43B70"/>
    <w:rsid w:val="00D4444C"/>
    <w:rsid w:val="00D44581"/>
    <w:rsid w:val="00D51686"/>
    <w:rsid w:val="00D52387"/>
    <w:rsid w:val="00D524B4"/>
    <w:rsid w:val="00D52B84"/>
    <w:rsid w:val="00D53DBF"/>
    <w:rsid w:val="00D53DE2"/>
    <w:rsid w:val="00D54B39"/>
    <w:rsid w:val="00D55D54"/>
    <w:rsid w:val="00D560CF"/>
    <w:rsid w:val="00D57CC3"/>
    <w:rsid w:val="00D60754"/>
    <w:rsid w:val="00D6124E"/>
    <w:rsid w:val="00D63196"/>
    <w:rsid w:val="00D632A8"/>
    <w:rsid w:val="00D658D0"/>
    <w:rsid w:val="00D70F33"/>
    <w:rsid w:val="00D71D53"/>
    <w:rsid w:val="00D728FF"/>
    <w:rsid w:val="00D72DE7"/>
    <w:rsid w:val="00D73C85"/>
    <w:rsid w:val="00D758F9"/>
    <w:rsid w:val="00D77AFE"/>
    <w:rsid w:val="00D80D6C"/>
    <w:rsid w:val="00D8118A"/>
    <w:rsid w:val="00D816AE"/>
    <w:rsid w:val="00D83C42"/>
    <w:rsid w:val="00D87F8C"/>
    <w:rsid w:val="00D905EC"/>
    <w:rsid w:val="00D90910"/>
    <w:rsid w:val="00D91350"/>
    <w:rsid w:val="00D91AC9"/>
    <w:rsid w:val="00D937F8"/>
    <w:rsid w:val="00D94A74"/>
    <w:rsid w:val="00D94B15"/>
    <w:rsid w:val="00D94BB3"/>
    <w:rsid w:val="00D95105"/>
    <w:rsid w:val="00D952A8"/>
    <w:rsid w:val="00D96253"/>
    <w:rsid w:val="00D968AB"/>
    <w:rsid w:val="00DA036A"/>
    <w:rsid w:val="00DA1D4F"/>
    <w:rsid w:val="00DA2682"/>
    <w:rsid w:val="00DA35DD"/>
    <w:rsid w:val="00DA3824"/>
    <w:rsid w:val="00DA4774"/>
    <w:rsid w:val="00DA6420"/>
    <w:rsid w:val="00DA66EE"/>
    <w:rsid w:val="00DA7D5D"/>
    <w:rsid w:val="00DA7F10"/>
    <w:rsid w:val="00DB0879"/>
    <w:rsid w:val="00DB0C63"/>
    <w:rsid w:val="00DB23A7"/>
    <w:rsid w:val="00DB30DE"/>
    <w:rsid w:val="00DB77C4"/>
    <w:rsid w:val="00DC1B35"/>
    <w:rsid w:val="00DC1F5E"/>
    <w:rsid w:val="00DC44B4"/>
    <w:rsid w:val="00DC594E"/>
    <w:rsid w:val="00DC5A46"/>
    <w:rsid w:val="00DC7DEE"/>
    <w:rsid w:val="00DD2859"/>
    <w:rsid w:val="00DD2A32"/>
    <w:rsid w:val="00DD303A"/>
    <w:rsid w:val="00DD30E1"/>
    <w:rsid w:val="00DD3C9F"/>
    <w:rsid w:val="00DD3DE0"/>
    <w:rsid w:val="00DD4C50"/>
    <w:rsid w:val="00DD5419"/>
    <w:rsid w:val="00DD55B5"/>
    <w:rsid w:val="00DD5947"/>
    <w:rsid w:val="00DD6913"/>
    <w:rsid w:val="00DD6D4C"/>
    <w:rsid w:val="00DD71DA"/>
    <w:rsid w:val="00DD7D9E"/>
    <w:rsid w:val="00DE04E3"/>
    <w:rsid w:val="00DE0A9C"/>
    <w:rsid w:val="00DE0C15"/>
    <w:rsid w:val="00DE1B2C"/>
    <w:rsid w:val="00DE23C7"/>
    <w:rsid w:val="00DE2FCE"/>
    <w:rsid w:val="00DE41FB"/>
    <w:rsid w:val="00DE4200"/>
    <w:rsid w:val="00DE7370"/>
    <w:rsid w:val="00DF10DD"/>
    <w:rsid w:val="00DF34AF"/>
    <w:rsid w:val="00DF5133"/>
    <w:rsid w:val="00DF5B4B"/>
    <w:rsid w:val="00E0025C"/>
    <w:rsid w:val="00E00E26"/>
    <w:rsid w:val="00E0331B"/>
    <w:rsid w:val="00E04567"/>
    <w:rsid w:val="00E04D50"/>
    <w:rsid w:val="00E05CCD"/>
    <w:rsid w:val="00E07ECB"/>
    <w:rsid w:val="00E103DF"/>
    <w:rsid w:val="00E10531"/>
    <w:rsid w:val="00E111C2"/>
    <w:rsid w:val="00E11E11"/>
    <w:rsid w:val="00E11E8B"/>
    <w:rsid w:val="00E14E62"/>
    <w:rsid w:val="00E2369B"/>
    <w:rsid w:val="00E24A1A"/>
    <w:rsid w:val="00E24CDE"/>
    <w:rsid w:val="00E24D3A"/>
    <w:rsid w:val="00E251D3"/>
    <w:rsid w:val="00E265A3"/>
    <w:rsid w:val="00E30A0D"/>
    <w:rsid w:val="00E31297"/>
    <w:rsid w:val="00E3143C"/>
    <w:rsid w:val="00E332B5"/>
    <w:rsid w:val="00E33797"/>
    <w:rsid w:val="00E337E3"/>
    <w:rsid w:val="00E337E5"/>
    <w:rsid w:val="00E33B2E"/>
    <w:rsid w:val="00E34037"/>
    <w:rsid w:val="00E36198"/>
    <w:rsid w:val="00E3623E"/>
    <w:rsid w:val="00E36E88"/>
    <w:rsid w:val="00E37AEA"/>
    <w:rsid w:val="00E37D6A"/>
    <w:rsid w:val="00E44D41"/>
    <w:rsid w:val="00E45298"/>
    <w:rsid w:val="00E45981"/>
    <w:rsid w:val="00E45EF9"/>
    <w:rsid w:val="00E46043"/>
    <w:rsid w:val="00E46BD8"/>
    <w:rsid w:val="00E47722"/>
    <w:rsid w:val="00E50A54"/>
    <w:rsid w:val="00E515E5"/>
    <w:rsid w:val="00E55119"/>
    <w:rsid w:val="00E55BC8"/>
    <w:rsid w:val="00E6061B"/>
    <w:rsid w:val="00E61769"/>
    <w:rsid w:val="00E61935"/>
    <w:rsid w:val="00E61D78"/>
    <w:rsid w:val="00E625E8"/>
    <w:rsid w:val="00E62D4D"/>
    <w:rsid w:val="00E64A97"/>
    <w:rsid w:val="00E64E0C"/>
    <w:rsid w:val="00E668F4"/>
    <w:rsid w:val="00E7065B"/>
    <w:rsid w:val="00E711BC"/>
    <w:rsid w:val="00E718ED"/>
    <w:rsid w:val="00E72E38"/>
    <w:rsid w:val="00E750E7"/>
    <w:rsid w:val="00E75FAD"/>
    <w:rsid w:val="00E76955"/>
    <w:rsid w:val="00E80826"/>
    <w:rsid w:val="00E80E72"/>
    <w:rsid w:val="00E81355"/>
    <w:rsid w:val="00E8368C"/>
    <w:rsid w:val="00E838D6"/>
    <w:rsid w:val="00E84D18"/>
    <w:rsid w:val="00E858F9"/>
    <w:rsid w:val="00E86AED"/>
    <w:rsid w:val="00E86CF0"/>
    <w:rsid w:val="00E87571"/>
    <w:rsid w:val="00E87F3C"/>
    <w:rsid w:val="00E9090F"/>
    <w:rsid w:val="00E92703"/>
    <w:rsid w:val="00E96940"/>
    <w:rsid w:val="00EA0BC1"/>
    <w:rsid w:val="00EA56E3"/>
    <w:rsid w:val="00EA6614"/>
    <w:rsid w:val="00EA6B4F"/>
    <w:rsid w:val="00EB1524"/>
    <w:rsid w:val="00EB1B35"/>
    <w:rsid w:val="00EB1FF0"/>
    <w:rsid w:val="00EB2937"/>
    <w:rsid w:val="00EB311B"/>
    <w:rsid w:val="00EB6272"/>
    <w:rsid w:val="00EB6C65"/>
    <w:rsid w:val="00EB709A"/>
    <w:rsid w:val="00EC2A5A"/>
    <w:rsid w:val="00EC389A"/>
    <w:rsid w:val="00EC7414"/>
    <w:rsid w:val="00EC779E"/>
    <w:rsid w:val="00EC77BF"/>
    <w:rsid w:val="00ED1C36"/>
    <w:rsid w:val="00ED3823"/>
    <w:rsid w:val="00ED4CD9"/>
    <w:rsid w:val="00ED51F4"/>
    <w:rsid w:val="00ED5B04"/>
    <w:rsid w:val="00EE25FB"/>
    <w:rsid w:val="00EE2CEA"/>
    <w:rsid w:val="00EE3C2D"/>
    <w:rsid w:val="00EE47CC"/>
    <w:rsid w:val="00EE56F5"/>
    <w:rsid w:val="00EF0BF9"/>
    <w:rsid w:val="00EF129C"/>
    <w:rsid w:val="00EF1B97"/>
    <w:rsid w:val="00EF1BD2"/>
    <w:rsid w:val="00F003B5"/>
    <w:rsid w:val="00F040F3"/>
    <w:rsid w:val="00F1005E"/>
    <w:rsid w:val="00F104F8"/>
    <w:rsid w:val="00F12E4B"/>
    <w:rsid w:val="00F1456B"/>
    <w:rsid w:val="00F150F3"/>
    <w:rsid w:val="00F15850"/>
    <w:rsid w:val="00F21545"/>
    <w:rsid w:val="00F2157A"/>
    <w:rsid w:val="00F222AA"/>
    <w:rsid w:val="00F23338"/>
    <w:rsid w:val="00F243B9"/>
    <w:rsid w:val="00F252F9"/>
    <w:rsid w:val="00F2690D"/>
    <w:rsid w:val="00F304AC"/>
    <w:rsid w:val="00F3210E"/>
    <w:rsid w:val="00F32483"/>
    <w:rsid w:val="00F32B87"/>
    <w:rsid w:val="00F33600"/>
    <w:rsid w:val="00F3429B"/>
    <w:rsid w:val="00F35EAE"/>
    <w:rsid w:val="00F36A64"/>
    <w:rsid w:val="00F41ADB"/>
    <w:rsid w:val="00F4445C"/>
    <w:rsid w:val="00F44B6D"/>
    <w:rsid w:val="00F44FD7"/>
    <w:rsid w:val="00F45CA9"/>
    <w:rsid w:val="00F46A12"/>
    <w:rsid w:val="00F47035"/>
    <w:rsid w:val="00F51110"/>
    <w:rsid w:val="00F512CA"/>
    <w:rsid w:val="00F51A0D"/>
    <w:rsid w:val="00F52CE6"/>
    <w:rsid w:val="00F54912"/>
    <w:rsid w:val="00F56E87"/>
    <w:rsid w:val="00F602C8"/>
    <w:rsid w:val="00F62E19"/>
    <w:rsid w:val="00F62F92"/>
    <w:rsid w:val="00F644B6"/>
    <w:rsid w:val="00F648EB"/>
    <w:rsid w:val="00F648FA"/>
    <w:rsid w:val="00F652B7"/>
    <w:rsid w:val="00F652FF"/>
    <w:rsid w:val="00F6538F"/>
    <w:rsid w:val="00F6565E"/>
    <w:rsid w:val="00F661E6"/>
    <w:rsid w:val="00F666D4"/>
    <w:rsid w:val="00F66C91"/>
    <w:rsid w:val="00F702DC"/>
    <w:rsid w:val="00F71A99"/>
    <w:rsid w:val="00F71D54"/>
    <w:rsid w:val="00F71F3F"/>
    <w:rsid w:val="00F75DB2"/>
    <w:rsid w:val="00F76EBA"/>
    <w:rsid w:val="00F770BF"/>
    <w:rsid w:val="00F77965"/>
    <w:rsid w:val="00F8016A"/>
    <w:rsid w:val="00F80976"/>
    <w:rsid w:val="00F83873"/>
    <w:rsid w:val="00F841BD"/>
    <w:rsid w:val="00F84617"/>
    <w:rsid w:val="00F876E6"/>
    <w:rsid w:val="00F9266C"/>
    <w:rsid w:val="00F927E8"/>
    <w:rsid w:val="00F94BE5"/>
    <w:rsid w:val="00FA15FD"/>
    <w:rsid w:val="00FA2110"/>
    <w:rsid w:val="00FA5383"/>
    <w:rsid w:val="00FA7EDB"/>
    <w:rsid w:val="00FB1532"/>
    <w:rsid w:val="00FB21CA"/>
    <w:rsid w:val="00FB2AA8"/>
    <w:rsid w:val="00FB775E"/>
    <w:rsid w:val="00FC4B73"/>
    <w:rsid w:val="00FC4E54"/>
    <w:rsid w:val="00FC5EFA"/>
    <w:rsid w:val="00FC6AC2"/>
    <w:rsid w:val="00FC6C26"/>
    <w:rsid w:val="00FC6CB7"/>
    <w:rsid w:val="00FC71F0"/>
    <w:rsid w:val="00FC7BD4"/>
    <w:rsid w:val="00FD26D8"/>
    <w:rsid w:val="00FD39D6"/>
    <w:rsid w:val="00FD40D8"/>
    <w:rsid w:val="00FD462E"/>
    <w:rsid w:val="00FD5647"/>
    <w:rsid w:val="00FD591A"/>
    <w:rsid w:val="00FD5D36"/>
    <w:rsid w:val="00FD6BA3"/>
    <w:rsid w:val="00FD6DE1"/>
    <w:rsid w:val="00FD729E"/>
    <w:rsid w:val="00FE0BE9"/>
    <w:rsid w:val="00FE1756"/>
    <w:rsid w:val="00FE2EF8"/>
    <w:rsid w:val="00FE439D"/>
    <w:rsid w:val="00FE6B62"/>
    <w:rsid w:val="00FF01D5"/>
    <w:rsid w:val="00FF0EE5"/>
    <w:rsid w:val="00FF0F25"/>
    <w:rsid w:val="00FF1F6C"/>
    <w:rsid w:val="00FF3A6E"/>
    <w:rsid w:val="00FF3CFD"/>
    <w:rsid w:val="00FF47B6"/>
    <w:rsid w:val="00FF6209"/>
    <w:rsid w:val="00FF644E"/>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E640"/>
  <w15:chartTrackingRefBased/>
  <w15:docId w15:val="{B172104C-E1F0-4812-8C45-00CCB83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EB"/>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autoRedefine/>
    <w:uiPriority w:val="9"/>
    <w:qFormat/>
    <w:rsid w:val="00B7504C"/>
    <w:pPr>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snuostatlygis">
    <w:name w:val="Antras nuostatų lygis"/>
    <w:basedOn w:val="Pirmasnuostatlygis"/>
    <w:link w:val="AntrasnuostatlygisChar"/>
    <w:autoRedefine/>
    <w:qFormat/>
    <w:rsid w:val="009D7C11"/>
    <w:pPr>
      <w:numPr>
        <w:ilvl w:val="1"/>
      </w:numPr>
      <w:tabs>
        <w:tab w:val="clear" w:pos="5104"/>
        <w:tab w:val="left" w:pos="284"/>
        <w:tab w:val="left" w:pos="851"/>
        <w:tab w:val="num" w:pos="1276"/>
      </w:tabs>
      <w:overflowPunct w:val="0"/>
      <w:ind w:left="284" w:firstLine="425"/>
      <w:contextualSpacing/>
      <w:textAlignment w:val="baseline"/>
    </w:pPr>
    <w:rPr>
      <w:rFonts w:eastAsia="SimSun" w:cstheme="minorBidi"/>
    </w:rPr>
  </w:style>
  <w:style w:type="paragraph" w:customStyle="1" w:styleId="Ketvirtasnuostatlygis">
    <w:name w:val="Ketvirtas nuostatų lygis"/>
    <w:basedOn w:val="Treiasnuostatlygis"/>
    <w:link w:val="KetvirtasnuostatlygisDiagrama"/>
    <w:autoRedefine/>
    <w:qFormat/>
    <w:rsid w:val="00BF11C2"/>
    <w:pPr>
      <w:numPr>
        <w:ilvl w:val="3"/>
      </w:numPr>
      <w:tabs>
        <w:tab w:val="num" w:pos="2160"/>
      </w:tabs>
    </w:pPr>
    <w:rPr>
      <w:rFonts w:eastAsia="Times New Roman"/>
      <w:szCs w:val="24"/>
    </w:rPr>
  </w:style>
  <w:style w:type="paragraph" w:styleId="TOCHeading">
    <w:name w:val="TOC Heading"/>
    <w:basedOn w:val="Heading1"/>
    <w:next w:val="Normal"/>
    <w:autoRedefine/>
    <w:uiPriority w:val="39"/>
    <w:unhideWhenUsed/>
    <w:qFormat/>
    <w:rsid w:val="00A42B57"/>
  </w:style>
  <w:style w:type="paragraph" w:customStyle="1" w:styleId="Pirmasnuostatlygis">
    <w:name w:val="Pirmas nuostatų lygis"/>
    <w:basedOn w:val="Normal"/>
    <w:link w:val="PirmasnuostatlygisDiagrama"/>
    <w:qFormat/>
    <w:rsid w:val="0067238B"/>
    <w:pPr>
      <w:numPr>
        <w:numId w:val="4"/>
      </w:numPr>
      <w:tabs>
        <w:tab w:val="left" w:pos="1134"/>
      </w:tabs>
      <w:autoSpaceDE w:val="0"/>
      <w:autoSpaceDN w:val="0"/>
      <w:adjustRightInd w:val="0"/>
      <w:jc w:val="both"/>
    </w:pPr>
    <w:rPr>
      <w:szCs w:val="24"/>
    </w:rPr>
  </w:style>
  <w:style w:type="character" w:customStyle="1" w:styleId="PirmasnuostatlygisDiagrama">
    <w:name w:val="Pirmas nuostatų lygis Diagrama"/>
    <w:link w:val="Pirmasnuostatlygis"/>
    <w:rsid w:val="0067238B"/>
    <w:rPr>
      <w:rFonts w:ascii="Times New Roman" w:eastAsia="Times New Roman" w:hAnsi="Times New Roman" w:cs="Times New Roman"/>
      <w:sz w:val="24"/>
      <w:szCs w:val="24"/>
      <w:lang w:val="lt-LT"/>
    </w:rPr>
  </w:style>
  <w:style w:type="character" w:customStyle="1" w:styleId="Heading1Char">
    <w:name w:val="Heading 1 Char"/>
    <w:basedOn w:val="DefaultParagraphFont"/>
    <w:link w:val="Heading1"/>
    <w:uiPriority w:val="9"/>
    <w:rsid w:val="00B7504C"/>
    <w:rPr>
      <w:rFonts w:ascii="Times New Roman" w:eastAsia="Times New Roman" w:hAnsi="Times New Roman" w:cs="Times New Roman"/>
      <w:b/>
      <w:sz w:val="24"/>
      <w:szCs w:val="24"/>
      <w:lang w:val="lt-LT"/>
    </w:rPr>
  </w:style>
  <w:style w:type="character" w:customStyle="1" w:styleId="AntrasnuostatlygisDiagrama">
    <w:name w:val="Antras nuostatų lygis Diagrama"/>
    <w:basedOn w:val="DefaultParagraphFont"/>
    <w:rsid w:val="00971C7D"/>
    <w:rPr>
      <w:rFonts w:ascii="Times New Roman" w:eastAsia="Times New Roman" w:hAnsi="Times New Roman" w:cs="Times New Roman"/>
      <w:sz w:val="24"/>
      <w:szCs w:val="24"/>
      <w:lang w:val="lt-LT"/>
    </w:rPr>
  </w:style>
  <w:style w:type="character" w:customStyle="1" w:styleId="AntrasnuostatlygisChar">
    <w:name w:val="Antras nuostatų lygis Char"/>
    <w:link w:val="Antrasnuostatlygis"/>
    <w:rsid w:val="009D7C11"/>
    <w:rPr>
      <w:rFonts w:ascii="Times New Roman" w:eastAsia="SimSun" w:hAnsi="Times New Roman"/>
      <w:sz w:val="24"/>
      <w:szCs w:val="24"/>
      <w:lang w:val="lt-LT"/>
    </w:rPr>
  </w:style>
  <w:style w:type="paragraph" w:customStyle="1" w:styleId="Treiasnuostatlygis">
    <w:name w:val="Trečias nuostatų lygis"/>
    <w:basedOn w:val="Antrasnuostatlygis"/>
    <w:link w:val="TreiasnuostatlygisDiagrama"/>
    <w:autoRedefine/>
    <w:qFormat/>
    <w:rsid w:val="00BF11C2"/>
    <w:pPr>
      <w:numPr>
        <w:ilvl w:val="2"/>
      </w:numPr>
      <w:tabs>
        <w:tab w:val="left" w:pos="709"/>
        <w:tab w:val="left" w:pos="1276"/>
        <w:tab w:val="num" w:pos="2160"/>
      </w:tabs>
    </w:pPr>
    <w:rPr>
      <w:szCs w:val="22"/>
    </w:rPr>
  </w:style>
  <w:style w:type="paragraph" w:customStyle="1" w:styleId="Penktasnuostatlygis">
    <w:name w:val="Penktas nuostatų lygis"/>
    <w:basedOn w:val="Ketvirtasnuostatlygis"/>
    <w:link w:val="PenktasnuostatlygisDiagrama"/>
    <w:autoRedefine/>
    <w:qFormat/>
    <w:rsid w:val="00BF11C2"/>
    <w:pPr>
      <w:numPr>
        <w:ilvl w:val="4"/>
      </w:numPr>
      <w:tabs>
        <w:tab w:val="left" w:pos="1418"/>
      </w:tabs>
    </w:pPr>
  </w:style>
  <w:style w:type="character" w:customStyle="1" w:styleId="PenktasnuostatlygisDiagrama">
    <w:name w:val="Penktas nuostatų lygis Diagrama"/>
    <w:basedOn w:val="KetvirtasnuostatlygisDiagrama"/>
    <w:link w:val="Penktasnuostatlygis"/>
    <w:rsid w:val="00BD2C1B"/>
    <w:rPr>
      <w:rFonts w:ascii="Times New Roman" w:eastAsia="Times New Roman" w:hAnsi="Times New Roman"/>
      <w:sz w:val="24"/>
      <w:szCs w:val="24"/>
      <w:lang w:val="lt-LT"/>
    </w:rPr>
  </w:style>
  <w:style w:type="paragraph" w:customStyle="1" w:styleId="etasnuostatlygis">
    <w:name w:val="Šeštas nuostatų lygis"/>
    <w:basedOn w:val="Penktasnuostatlygis"/>
    <w:link w:val="etasnuostatlygisDiagrama"/>
    <w:autoRedefine/>
    <w:qFormat/>
    <w:rsid w:val="00BD2C1B"/>
  </w:style>
  <w:style w:type="character" w:customStyle="1" w:styleId="etasnuostatlygisDiagrama">
    <w:name w:val="Šeštas nuostatų lygis Diagrama"/>
    <w:basedOn w:val="PenktasnuostatlygisDiagrama"/>
    <w:link w:val="etasnuostatlygis"/>
    <w:rsid w:val="00BD2C1B"/>
    <w:rPr>
      <w:rFonts w:ascii="Times New Roman" w:eastAsia="Times New Roman" w:hAnsi="Times New Roman"/>
      <w:sz w:val="24"/>
      <w:szCs w:val="24"/>
      <w:lang w:val="lt-LT"/>
    </w:rPr>
  </w:style>
  <w:style w:type="character" w:customStyle="1" w:styleId="TreiasnuostatlygisDiagrama">
    <w:name w:val="Trečias nuostatų lygis Diagrama"/>
    <w:basedOn w:val="AntrasnuostatlygisChar"/>
    <w:link w:val="Treiasnuostatlygis"/>
    <w:rsid w:val="00BF11C2"/>
    <w:rPr>
      <w:rFonts w:ascii="Times New Roman" w:eastAsia="SimSun" w:hAnsi="Times New Roman"/>
      <w:sz w:val="24"/>
      <w:szCs w:val="24"/>
      <w:lang w:val="lt-LT"/>
    </w:rPr>
  </w:style>
  <w:style w:type="character" w:customStyle="1" w:styleId="KetvirtasnuostatlygisDiagrama">
    <w:name w:val="Ketvirtas nuostatų lygis Diagrama"/>
    <w:basedOn w:val="TreiasnuostatlygisDiagrama"/>
    <w:link w:val="Ketvirtasnuostatlygis"/>
    <w:rsid w:val="00BD2C1B"/>
    <w:rPr>
      <w:rFonts w:ascii="Times New Roman" w:eastAsia="Times New Roman" w:hAnsi="Times New Roman"/>
      <w:sz w:val="24"/>
      <w:szCs w:val="24"/>
      <w:lang w:val="lt-LT"/>
    </w:rPr>
  </w:style>
  <w:style w:type="paragraph" w:customStyle="1" w:styleId="Skyrius">
    <w:name w:val="Skyrius"/>
    <w:basedOn w:val="Normal"/>
    <w:link w:val="SkyriusDiagrama"/>
    <w:autoRedefine/>
    <w:qFormat/>
    <w:rsid w:val="00BD2C1B"/>
    <w:pPr>
      <w:widowControl w:val="0"/>
      <w:autoSpaceDE w:val="0"/>
      <w:autoSpaceDN w:val="0"/>
      <w:adjustRightInd w:val="0"/>
      <w:jc w:val="center"/>
    </w:pPr>
    <w:rPr>
      <w:b/>
      <w:caps/>
      <w:szCs w:val="24"/>
    </w:rPr>
  </w:style>
  <w:style w:type="character" w:customStyle="1" w:styleId="SkyriusDiagrama">
    <w:name w:val="Skyrius Diagrama"/>
    <w:basedOn w:val="DefaultParagraphFont"/>
    <w:link w:val="Skyrius"/>
    <w:rsid w:val="00BD2C1B"/>
    <w:rPr>
      <w:rFonts w:ascii="Times New Roman" w:hAnsi="Times New Roman"/>
      <w:b/>
      <w:caps/>
      <w:sz w:val="24"/>
      <w:szCs w:val="24"/>
    </w:rPr>
  </w:style>
  <w:style w:type="paragraph" w:styleId="Caption">
    <w:name w:val="caption"/>
    <w:basedOn w:val="Normal"/>
    <w:next w:val="Normal"/>
    <w:autoRedefine/>
    <w:unhideWhenUsed/>
    <w:qFormat/>
    <w:rsid w:val="009618B6"/>
    <w:pPr>
      <w:keepNext/>
      <w:widowControl w:val="0"/>
      <w:autoSpaceDE w:val="0"/>
      <w:autoSpaceDN w:val="0"/>
      <w:adjustRightInd w:val="0"/>
    </w:pPr>
    <w:rPr>
      <w:rFonts w:eastAsia="Calibri"/>
      <w:bCs/>
      <w:i/>
      <w:iCs/>
      <w:caps/>
      <w:noProof/>
      <w:szCs w:val="24"/>
    </w:rPr>
  </w:style>
  <w:style w:type="paragraph" w:customStyle="1" w:styleId="paragraph">
    <w:name w:val="paragraph"/>
    <w:basedOn w:val="Normal"/>
    <w:rsid w:val="005C4AB1"/>
    <w:pPr>
      <w:spacing w:before="100" w:beforeAutospacing="1" w:after="100" w:afterAutospacing="1"/>
    </w:pPr>
    <w:rPr>
      <w:szCs w:val="24"/>
      <w:lang w:eastAsia="lt-LT"/>
    </w:rPr>
  </w:style>
  <w:style w:type="character" w:customStyle="1" w:styleId="normaltextrun">
    <w:name w:val="normaltextrun"/>
    <w:basedOn w:val="DefaultParagraphFont"/>
    <w:rsid w:val="005C4AB1"/>
  </w:style>
  <w:style w:type="character" w:customStyle="1" w:styleId="eop">
    <w:name w:val="eop"/>
    <w:basedOn w:val="DefaultParagraphFont"/>
    <w:rsid w:val="005C4AB1"/>
  </w:style>
  <w:style w:type="paragraph" w:styleId="ListParagraph">
    <w:name w:val="List Paragraph"/>
    <w:basedOn w:val="Normal"/>
    <w:uiPriority w:val="34"/>
    <w:qFormat/>
    <w:rsid w:val="006F4138"/>
    <w:pPr>
      <w:ind w:left="720"/>
      <w:contextualSpacing/>
    </w:pPr>
  </w:style>
  <w:style w:type="character" w:styleId="CommentReference">
    <w:name w:val="annotation reference"/>
    <w:basedOn w:val="DefaultParagraphFont"/>
    <w:uiPriority w:val="99"/>
    <w:semiHidden/>
    <w:unhideWhenUsed/>
    <w:rsid w:val="00181F2C"/>
    <w:rPr>
      <w:sz w:val="16"/>
      <w:szCs w:val="16"/>
    </w:rPr>
  </w:style>
  <w:style w:type="paragraph" w:styleId="CommentText">
    <w:name w:val="annotation text"/>
    <w:basedOn w:val="Normal"/>
    <w:link w:val="CommentTextChar"/>
    <w:uiPriority w:val="99"/>
    <w:unhideWhenUsed/>
    <w:rsid w:val="00181F2C"/>
    <w:rPr>
      <w:sz w:val="20"/>
    </w:rPr>
  </w:style>
  <w:style w:type="character" w:customStyle="1" w:styleId="CommentTextChar">
    <w:name w:val="Comment Text Char"/>
    <w:basedOn w:val="DefaultParagraphFont"/>
    <w:link w:val="CommentText"/>
    <w:uiPriority w:val="99"/>
    <w:rsid w:val="00181F2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81F2C"/>
    <w:rPr>
      <w:b/>
      <w:bCs/>
    </w:rPr>
  </w:style>
  <w:style w:type="character" w:customStyle="1" w:styleId="CommentSubjectChar">
    <w:name w:val="Comment Subject Char"/>
    <w:basedOn w:val="CommentTextChar"/>
    <w:link w:val="CommentSubject"/>
    <w:uiPriority w:val="99"/>
    <w:semiHidden/>
    <w:rsid w:val="00181F2C"/>
    <w:rPr>
      <w:rFonts w:ascii="Times New Roman" w:eastAsia="Times New Roman" w:hAnsi="Times New Roman" w:cs="Times New Roman"/>
      <w:b/>
      <w:bCs/>
      <w:sz w:val="20"/>
      <w:szCs w:val="20"/>
      <w:lang w:val="lt-LT"/>
    </w:rPr>
  </w:style>
  <w:style w:type="paragraph" w:styleId="NoSpacing">
    <w:name w:val="No Spacing"/>
    <w:basedOn w:val="Normal"/>
    <w:link w:val="NoSpacingChar"/>
    <w:uiPriority w:val="1"/>
    <w:qFormat/>
    <w:rsid w:val="00FF3A6E"/>
    <w:pPr>
      <w:jc w:val="both"/>
    </w:pPr>
    <w:rPr>
      <w:sz w:val="22"/>
      <w:szCs w:val="22"/>
      <w:lang w:bidi="en-US"/>
    </w:rPr>
  </w:style>
  <w:style w:type="character" w:customStyle="1" w:styleId="NoSpacingChar">
    <w:name w:val="No Spacing Char"/>
    <w:link w:val="NoSpacing"/>
    <w:uiPriority w:val="1"/>
    <w:rsid w:val="00FF3A6E"/>
    <w:rPr>
      <w:rFonts w:ascii="Times New Roman" w:eastAsia="Times New Roman" w:hAnsi="Times New Roman" w:cs="Times New Roman"/>
      <w:lang w:val="lt-LT" w:bidi="en-US"/>
    </w:rPr>
  </w:style>
  <w:style w:type="paragraph" w:styleId="Header">
    <w:name w:val="header"/>
    <w:basedOn w:val="Normal"/>
    <w:link w:val="HeaderChar"/>
    <w:uiPriority w:val="99"/>
    <w:unhideWhenUsed/>
    <w:rsid w:val="00AD0CB2"/>
    <w:pPr>
      <w:tabs>
        <w:tab w:val="center" w:pos="4819"/>
        <w:tab w:val="right" w:pos="9638"/>
      </w:tabs>
    </w:pPr>
  </w:style>
  <w:style w:type="character" w:customStyle="1" w:styleId="HeaderChar">
    <w:name w:val="Header Char"/>
    <w:basedOn w:val="DefaultParagraphFont"/>
    <w:link w:val="Header"/>
    <w:uiPriority w:val="99"/>
    <w:rsid w:val="00AD0CB2"/>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D0CB2"/>
    <w:pPr>
      <w:tabs>
        <w:tab w:val="center" w:pos="4819"/>
        <w:tab w:val="right" w:pos="9638"/>
      </w:tabs>
    </w:pPr>
  </w:style>
  <w:style w:type="character" w:customStyle="1" w:styleId="FooterChar">
    <w:name w:val="Footer Char"/>
    <w:basedOn w:val="DefaultParagraphFont"/>
    <w:link w:val="Footer"/>
    <w:uiPriority w:val="99"/>
    <w:rsid w:val="00AD0CB2"/>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55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EC0"/>
    <w:rPr>
      <w:rFonts w:ascii="Segoe UI" w:eastAsia="Times New Roman" w:hAnsi="Segoe UI" w:cs="Segoe UI"/>
      <w:sz w:val="18"/>
      <w:szCs w:val="18"/>
      <w:lang w:val="lt-LT"/>
    </w:rPr>
  </w:style>
  <w:style w:type="paragraph" w:styleId="Revision">
    <w:name w:val="Revision"/>
    <w:hidden/>
    <w:uiPriority w:val="99"/>
    <w:semiHidden/>
    <w:rsid w:val="00AC2C77"/>
    <w:pPr>
      <w:spacing w:after="0" w:line="240" w:lineRule="auto"/>
    </w:pPr>
    <w:rPr>
      <w:rFonts w:ascii="Times New Roman" w:eastAsia="Times New Roman" w:hAnsi="Times New Roman" w:cs="Times New Roman"/>
      <w:sz w:val="24"/>
      <w:szCs w:val="20"/>
      <w:lang w:val="lt-LT"/>
    </w:rPr>
  </w:style>
  <w:style w:type="paragraph" w:styleId="FootnoteText">
    <w:name w:val="footnote text"/>
    <w:basedOn w:val="Normal"/>
    <w:link w:val="FootnoteTextChar"/>
    <w:uiPriority w:val="99"/>
    <w:unhideWhenUsed/>
    <w:rsid w:val="00D05E58"/>
    <w:rPr>
      <w:sz w:val="20"/>
    </w:rPr>
  </w:style>
  <w:style w:type="character" w:customStyle="1" w:styleId="FootnoteTextChar">
    <w:name w:val="Footnote Text Char"/>
    <w:basedOn w:val="DefaultParagraphFont"/>
    <w:link w:val="FootnoteText"/>
    <w:uiPriority w:val="99"/>
    <w:rsid w:val="00D05E58"/>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D05E58"/>
    <w:rPr>
      <w:color w:val="0563C1" w:themeColor="hyperlink"/>
      <w:u w:val="single"/>
    </w:rPr>
  </w:style>
  <w:style w:type="paragraph" w:styleId="EndnoteText">
    <w:name w:val="endnote text"/>
    <w:basedOn w:val="Normal"/>
    <w:link w:val="EndnoteTextChar"/>
    <w:uiPriority w:val="99"/>
    <w:unhideWhenUsed/>
    <w:rsid w:val="00D05E58"/>
    <w:rPr>
      <w:sz w:val="20"/>
    </w:rPr>
  </w:style>
  <w:style w:type="character" w:customStyle="1" w:styleId="EndnoteTextChar">
    <w:name w:val="Endnote Text Char"/>
    <w:basedOn w:val="DefaultParagraphFont"/>
    <w:link w:val="EndnoteText"/>
    <w:uiPriority w:val="99"/>
    <w:rsid w:val="00D05E58"/>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D05E58"/>
    <w:rPr>
      <w:vertAlign w:val="superscript"/>
    </w:rPr>
  </w:style>
  <w:style w:type="table" w:customStyle="1" w:styleId="TableGrid1">
    <w:name w:val="Table Grid1"/>
    <w:basedOn w:val="TableNormal"/>
    <w:uiPriority w:val="59"/>
    <w:rsid w:val="00166268"/>
    <w:pPr>
      <w:spacing w:after="0"/>
    </w:pPr>
    <w:rPr>
      <w:rFonts w:ascii="Verdana" w:hAnsi="Verdan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26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457600"/>
    <w:rPr>
      <w:vertAlign w:val="superscript"/>
    </w:rPr>
  </w:style>
  <w:style w:type="character" w:styleId="FollowedHyperlink">
    <w:name w:val="FollowedHyperlink"/>
    <w:basedOn w:val="DefaultParagraphFont"/>
    <w:uiPriority w:val="99"/>
    <w:semiHidden/>
    <w:unhideWhenUsed/>
    <w:rsid w:val="00A17A16"/>
    <w:rPr>
      <w:color w:val="954F72" w:themeColor="followedHyperlink"/>
      <w:u w:val="single"/>
    </w:rPr>
  </w:style>
  <w:style w:type="paragraph" w:styleId="BodyText">
    <w:name w:val="Body Text"/>
    <w:basedOn w:val="Normal"/>
    <w:link w:val="BodyTextChar"/>
    <w:uiPriority w:val="1"/>
    <w:qFormat/>
    <w:rsid w:val="00F35EAE"/>
    <w:pPr>
      <w:widowControl w:val="0"/>
      <w:autoSpaceDE w:val="0"/>
      <w:autoSpaceDN w:val="0"/>
    </w:pPr>
    <w:rPr>
      <w:rFonts w:ascii="Arial" w:eastAsia="Arial" w:hAnsi="Arial" w:cs="Arial"/>
      <w:szCs w:val="24"/>
    </w:rPr>
  </w:style>
  <w:style w:type="character" w:customStyle="1" w:styleId="BodyTextChar">
    <w:name w:val="Body Text Char"/>
    <w:basedOn w:val="DefaultParagraphFont"/>
    <w:link w:val="BodyText"/>
    <w:uiPriority w:val="1"/>
    <w:rsid w:val="00F35EAE"/>
    <w:rPr>
      <w:rFonts w:ascii="Arial" w:eastAsia="Arial" w:hAnsi="Arial" w:cs="Arial"/>
      <w:sz w:val="24"/>
      <w:szCs w:val="24"/>
      <w:lang w:val="lt-LT"/>
    </w:rPr>
  </w:style>
  <w:style w:type="paragraph" w:customStyle="1" w:styleId="TableParagraph">
    <w:name w:val="Table Paragraph"/>
    <w:basedOn w:val="Normal"/>
    <w:uiPriority w:val="1"/>
    <w:qFormat/>
    <w:rsid w:val="00F35EAE"/>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8E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55015">
      <w:bodyDiv w:val="1"/>
      <w:marLeft w:val="0"/>
      <w:marRight w:val="0"/>
      <w:marTop w:val="0"/>
      <w:marBottom w:val="0"/>
      <w:divBdr>
        <w:top w:val="none" w:sz="0" w:space="0" w:color="auto"/>
        <w:left w:val="none" w:sz="0" w:space="0" w:color="auto"/>
        <w:bottom w:val="none" w:sz="0" w:space="0" w:color="auto"/>
        <w:right w:val="none" w:sz="0" w:space="0" w:color="auto"/>
      </w:divBdr>
    </w:div>
    <w:div w:id="19590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3" Type="http://schemas.openxmlformats.org/officeDocument/2006/relationships/hyperlink" Target="https://commission.europa.eu/law/law-topic/data-protection/international-dimension-data-protection/adequacy-decisions_en" TargetMode="External"/><Relationship Id="rId2" Type="http://schemas.openxmlformats.org/officeDocument/2006/relationships/hyperlink" Target="https://www.europarl.europa.eu/factsheets/lt/sheet/169/europos-ekonomine-erdve-eee-sveicarija-ir-europos-siaure" TargetMode="External"/><Relationship Id="rId1" Type="http://schemas.openxmlformats.org/officeDocument/2006/relationships/hyperlink" Target="https://european-union.europa.eu/principles-countries-history/country-profiles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CB1D15F179783499A82CB5D3A230F33" ma:contentTypeVersion="16" ma:contentTypeDescription="Kurkite naują dokumentą." ma:contentTypeScope="" ma:versionID="6d2ab334bb2e544e1931620719400e0d">
  <xsd:schema xmlns:xsd="http://www.w3.org/2001/XMLSchema" xmlns:xs="http://www.w3.org/2001/XMLSchema" xmlns:p="http://schemas.microsoft.com/office/2006/metadata/properties" xmlns:ns2="99e1edf6-0110-4e9f-969f-96633764ac55" xmlns:ns3="55af7be6-e5ba-47e8-b2b5-ab4e6c38a806" targetNamespace="http://schemas.microsoft.com/office/2006/metadata/properties" ma:root="true" ma:fieldsID="541b134a29a219c21615bf6cfd81b1c4" ns2:_="" ns3:_="">
    <xsd:import namespace="99e1edf6-0110-4e9f-969f-96633764ac55"/>
    <xsd:import namespace="55af7be6-e5ba-47e8-b2b5-ab4e6c38a8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1edf6-0110-4e9f-969f-96633764a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af7be6-e5ba-47e8-b2b5-ab4e6c38a8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2991d-d278-4917-bd97-7cedf7acb1f5}" ma:internalName="TaxCatchAll" ma:showField="CatchAllData" ma:web="55af7be6-e5ba-47e8-b2b5-ab4e6c38a8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1edf6-0110-4e9f-969f-96633764ac55">
      <Terms xmlns="http://schemas.microsoft.com/office/infopath/2007/PartnerControls"/>
    </lcf76f155ced4ddcb4097134ff3c332f>
    <TaxCatchAll xmlns="55af7be6-e5ba-47e8-b2b5-ab4e6c38a806" xsi:nil="true"/>
  </documentManagement>
</p:properties>
</file>

<file path=customXml/itemProps1.xml><?xml version="1.0" encoding="utf-8"?>
<ds:datastoreItem xmlns:ds="http://schemas.openxmlformats.org/officeDocument/2006/customXml" ds:itemID="{A4EB036F-9B65-4A25-90E5-8325FD68A4FA}">
  <ds:schemaRefs>
    <ds:schemaRef ds:uri="http://schemas.openxmlformats.org/officeDocument/2006/bibliography"/>
  </ds:schemaRefs>
</ds:datastoreItem>
</file>

<file path=customXml/itemProps2.xml><?xml version="1.0" encoding="utf-8"?>
<ds:datastoreItem xmlns:ds="http://schemas.openxmlformats.org/officeDocument/2006/customXml" ds:itemID="{2FEF2590-FA3D-4DE4-9716-D27015DF3E1D}"/>
</file>

<file path=customXml/itemProps3.xml><?xml version="1.0" encoding="utf-8"?>
<ds:datastoreItem xmlns:ds="http://schemas.openxmlformats.org/officeDocument/2006/customXml" ds:itemID="{0CFFB511-BD0A-44DC-9AC4-784E0AEAAC23}"/>
</file>

<file path=customXml/itemProps4.xml><?xml version="1.0" encoding="utf-8"?>
<ds:datastoreItem xmlns:ds="http://schemas.openxmlformats.org/officeDocument/2006/customXml" ds:itemID="{8F6EC126-2B6E-4477-9D4A-4D30CD819E66}"/>
</file>

<file path=docProps/app.xml><?xml version="1.0" encoding="utf-8"?>
<Properties xmlns="http://schemas.openxmlformats.org/officeDocument/2006/extended-properties" xmlns:vt="http://schemas.openxmlformats.org/officeDocument/2006/docPropsVTypes">
  <Template>Normal</Template>
  <TotalTime>1</TotalTime>
  <Pages>3</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Bulavas</dc:creator>
  <cp:keywords/>
  <dc:description/>
  <cp:lastModifiedBy>Viktoras Bulavas</cp:lastModifiedBy>
  <cp:revision>4</cp:revision>
  <cp:lastPrinted>2024-09-20T11:06:00Z</cp:lastPrinted>
  <dcterms:created xsi:type="dcterms:W3CDTF">2024-11-05T11:22:00Z</dcterms:created>
  <dcterms:modified xsi:type="dcterms:W3CDTF">2024-11-05T11:25:00Z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0x0101003CB1D15F179783499A82CB5D3A230F33</vt:lpwstr>
  </property>
</Properties>
</file>