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7186" w14:textId="77777777" w:rsidR="00AD5D9A" w:rsidRDefault="00AD5D9A" w:rsidP="00AD5D9A">
      <w:pPr>
        <w:jc w:val="center"/>
        <w:rPr>
          <w:b/>
          <w:bCs/>
        </w:rPr>
      </w:pPr>
      <w:r>
        <w:rPr>
          <w:b/>
          <w:bCs/>
        </w:rPr>
        <w:t>VILNIAUS UNIVERSITETAS</w:t>
      </w:r>
      <w:r>
        <w:rPr>
          <w:b/>
          <w:bCs/>
        </w:rPr>
        <w:br/>
        <w:t>ŠIAULIŲ AKADEMIJA</w:t>
      </w:r>
    </w:p>
    <w:p w14:paraId="588AEFC1" w14:textId="77777777" w:rsidR="00AD5D9A" w:rsidRDefault="00AD5D9A" w:rsidP="00AD5D9A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REGIONŲ PLĖTROS INSTITUTAS</w:t>
      </w:r>
    </w:p>
    <w:p w14:paraId="4BC461DC" w14:textId="77777777" w:rsidR="00C75541" w:rsidRPr="00132C53" w:rsidRDefault="00C75541" w:rsidP="00C75541">
      <w:pPr>
        <w:pStyle w:val="Title"/>
        <w:rPr>
          <w:sz w:val="22"/>
          <w:szCs w:val="22"/>
        </w:rPr>
      </w:pPr>
    </w:p>
    <w:p w14:paraId="47EB0E29" w14:textId="2A35DD5D" w:rsidR="00C75541" w:rsidRDefault="00C75541" w:rsidP="00C75541">
      <w:pPr>
        <w:jc w:val="center"/>
        <w:rPr>
          <w:b/>
        </w:rPr>
      </w:pPr>
      <w:r w:rsidRPr="004F64A3">
        <w:rPr>
          <w:b/>
        </w:rPr>
        <w:t>BAKALAURO DARBO VADOVO ATSILIEPIMAS</w:t>
      </w:r>
    </w:p>
    <w:p w14:paraId="6F7A1458" w14:textId="77777777" w:rsidR="00AD5D9A" w:rsidRPr="004F64A3" w:rsidRDefault="00AD5D9A" w:rsidP="00C75541">
      <w:pPr>
        <w:jc w:val="center"/>
        <w:rPr>
          <w:b/>
        </w:rPr>
      </w:pPr>
    </w:p>
    <w:p w14:paraId="1F8B218C" w14:textId="4911BF0C" w:rsidR="00C75541" w:rsidRPr="004F64A3" w:rsidRDefault="00C75541" w:rsidP="00C75541">
      <w:pPr>
        <w:jc w:val="center"/>
        <w:rPr>
          <w:rFonts w:ascii="Calibri" w:hAnsi="Calibri"/>
        </w:rPr>
      </w:pPr>
      <w:r w:rsidRPr="004F64A3">
        <w:t xml:space="preserve">Šiauliai, </w:t>
      </w:r>
      <w:r w:rsidR="00C33D32">
        <w:t>202</w:t>
      </w:r>
      <w:r w:rsidR="00AD5D9A">
        <w:t>1</w:t>
      </w:r>
      <w:r w:rsidRPr="004F64A3">
        <w:t>-</w:t>
      </w:r>
      <w:r w:rsidR="00682F2A">
        <w:t>XX</w:t>
      </w:r>
      <w:r w:rsidRPr="004F64A3">
        <w:t>-</w:t>
      </w:r>
      <w:r w:rsidR="00682F2A">
        <w:t>XX</w:t>
      </w:r>
    </w:p>
    <w:p w14:paraId="3792CBDB" w14:textId="77777777" w:rsidR="00C75541" w:rsidRPr="004F64A3" w:rsidRDefault="00C75541" w:rsidP="00C75541">
      <w:pPr>
        <w:jc w:val="center"/>
      </w:pPr>
    </w:p>
    <w:p w14:paraId="15A35BCA" w14:textId="396B72D3" w:rsidR="00C75541" w:rsidRPr="00AD5D9A" w:rsidRDefault="00C75541" w:rsidP="00C75541">
      <w:pPr>
        <w:rPr>
          <w:bCs/>
          <w:i/>
          <w:iCs/>
        </w:rPr>
      </w:pPr>
      <w:r w:rsidRPr="00D97501">
        <w:rPr>
          <w:bCs/>
          <w:i/>
          <w:iCs/>
        </w:rPr>
        <w:t>Studento vardas, pavardė</w:t>
      </w:r>
      <w:r w:rsidRPr="00AD5D9A">
        <w:rPr>
          <w:bCs/>
          <w:i/>
          <w:iCs/>
        </w:rPr>
        <w:t>……………………………………………………………………………………</w:t>
      </w:r>
    </w:p>
    <w:p w14:paraId="370515F2" w14:textId="77777777" w:rsidR="00C75541" w:rsidRPr="00D97501" w:rsidRDefault="00C75541" w:rsidP="00C75541">
      <w:pPr>
        <w:rPr>
          <w:bCs/>
          <w:i/>
          <w:iCs/>
        </w:rPr>
      </w:pPr>
    </w:p>
    <w:p w14:paraId="5927BC47" w14:textId="6A20D00F" w:rsidR="00C75541" w:rsidRPr="00360A4E" w:rsidRDefault="00C75541" w:rsidP="00C75541">
      <w:r w:rsidRPr="00D97501">
        <w:rPr>
          <w:bCs/>
          <w:i/>
          <w:iCs/>
        </w:rPr>
        <w:t>Baigiamojo darbo tema …………………………………………………………………………………………………………………………………</w:t>
      </w:r>
      <w:r>
        <w:rPr>
          <w:bCs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7501">
        <w:rPr>
          <w:bCs/>
          <w:i/>
          <w:iCs/>
        </w:rPr>
        <w:t xml:space="preserve"> </w:t>
      </w:r>
    </w:p>
    <w:p w14:paraId="646EE80D" w14:textId="77777777" w:rsidR="00C75541" w:rsidRPr="007134A3" w:rsidRDefault="00C75541" w:rsidP="00C75541">
      <w:pPr>
        <w:rPr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2552"/>
      </w:tblGrid>
      <w:tr w:rsidR="00C75541" w:rsidRPr="00210731" w14:paraId="5D6AEE16" w14:textId="77777777" w:rsidTr="000006FB">
        <w:trPr>
          <w:trHeight w:val="333"/>
        </w:trPr>
        <w:tc>
          <w:tcPr>
            <w:tcW w:w="7371" w:type="dxa"/>
            <w:shd w:val="clear" w:color="auto" w:fill="F3F3F3"/>
            <w:vAlign w:val="center"/>
          </w:tcPr>
          <w:p w14:paraId="0DC92905" w14:textId="77777777" w:rsidR="00C75541" w:rsidRPr="00210731" w:rsidRDefault="00C75541" w:rsidP="000006FB">
            <w:pPr>
              <w:jc w:val="center"/>
              <w:rPr>
                <w:b/>
              </w:rPr>
            </w:pPr>
            <w:r w:rsidRPr="00210731">
              <w:rPr>
                <w:b/>
                <w:i/>
              </w:rPr>
              <w:t>Vertinimo kriterijai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552" w:type="dxa"/>
            <w:shd w:val="clear" w:color="auto" w:fill="F3F3F3"/>
            <w:vAlign w:val="center"/>
          </w:tcPr>
          <w:p w14:paraId="793766AD" w14:textId="77777777" w:rsidR="00C75541" w:rsidRPr="00210731" w:rsidRDefault="00C75541" w:rsidP="000006FB">
            <w:pPr>
              <w:jc w:val="center"/>
              <w:rPr>
                <w:i/>
              </w:rPr>
            </w:pPr>
            <w:r w:rsidRPr="00210731">
              <w:rPr>
                <w:b/>
                <w:bCs/>
                <w:i/>
                <w:iCs/>
                <w:sz w:val="22"/>
                <w:szCs w:val="22"/>
              </w:rPr>
              <w:t>Pažymėkite vieną iš variantų</w:t>
            </w:r>
          </w:p>
        </w:tc>
      </w:tr>
      <w:tr w:rsidR="00C75541" w:rsidRPr="00210731" w14:paraId="6C086E29" w14:textId="77777777" w:rsidTr="000006FB">
        <w:trPr>
          <w:trHeight w:val="333"/>
        </w:trPr>
        <w:tc>
          <w:tcPr>
            <w:tcW w:w="7371" w:type="dxa"/>
            <w:shd w:val="clear" w:color="auto" w:fill="auto"/>
          </w:tcPr>
          <w:p w14:paraId="6A3CA9EA" w14:textId="77777777" w:rsidR="00C75541" w:rsidRPr="00210731" w:rsidRDefault="00C75541" w:rsidP="000006FB">
            <w:pPr>
              <w:rPr>
                <w:i/>
              </w:rPr>
            </w:pPr>
            <w:r w:rsidRPr="00210731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Studento a</w:t>
            </w:r>
            <w:r w:rsidRPr="00210731">
              <w:rPr>
                <w:sz w:val="22"/>
                <w:szCs w:val="22"/>
              </w:rPr>
              <w:t>ktyvumas vystant darbo koncepciją, atliekant tyrimą,  rašant darbą  (klausimai dėstytojui, diskusijos darbo tema, reagavimas į dėstytojo pastabas).</w:t>
            </w:r>
            <w:r>
              <w:rPr>
                <w:sz w:val="22"/>
                <w:szCs w:val="22"/>
              </w:rPr>
              <w:t xml:space="preserve"> </w:t>
            </w:r>
            <w:r w:rsidRPr="00210731">
              <w:rPr>
                <w:sz w:val="22"/>
                <w:szCs w:val="22"/>
              </w:rPr>
              <w:t xml:space="preserve">Studento darbo </w:t>
            </w:r>
            <w:proofErr w:type="spellStart"/>
            <w:r w:rsidRPr="00210731">
              <w:rPr>
                <w:sz w:val="22"/>
                <w:szCs w:val="22"/>
              </w:rPr>
              <w:t>sistemingumas</w:t>
            </w:r>
            <w:proofErr w:type="spellEnd"/>
            <w:r>
              <w:rPr>
                <w:sz w:val="22"/>
                <w:szCs w:val="22"/>
              </w:rPr>
              <w:t>. Studento pažanga.</w:t>
            </w:r>
            <w:r w:rsidRPr="00210731">
              <w:rPr>
                <w:sz w:val="22"/>
                <w:szCs w:val="22"/>
              </w:rPr>
              <w:t xml:space="preserve">. </w:t>
            </w:r>
          </w:p>
          <w:p w14:paraId="344F73BD" w14:textId="77777777" w:rsidR="00C75541" w:rsidRPr="00682F2A" w:rsidRDefault="00C75541" w:rsidP="000006FB">
            <w:pPr>
              <w:rPr>
                <w:i/>
              </w:rPr>
            </w:pPr>
            <w:r w:rsidRPr="00682F2A">
              <w:rPr>
                <w:i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717EB8E" w14:textId="77777777" w:rsidR="00C75541" w:rsidRPr="00210731" w:rsidRDefault="00C75541" w:rsidP="000006FB"/>
        </w:tc>
        <w:tc>
          <w:tcPr>
            <w:tcW w:w="2552" w:type="dxa"/>
            <w:shd w:val="clear" w:color="auto" w:fill="auto"/>
          </w:tcPr>
          <w:p w14:paraId="1BB494E2" w14:textId="77777777" w:rsidR="00C75541" w:rsidRPr="00C33D32" w:rsidRDefault="00C75541" w:rsidP="000006FB">
            <w:pPr>
              <w:pStyle w:val="Heading6"/>
              <w:numPr>
                <w:ilvl w:val="0"/>
                <w:numId w:val="0"/>
              </w:numPr>
              <w:spacing w:before="0" w:after="0"/>
              <w:rPr>
                <w:b w:val="0"/>
                <w:i/>
              </w:rPr>
            </w:pPr>
            <w:r w:rsidRPr="00C33D32">
              <w:rPr>
                <w:b w:val="0"/>
                <w:i/>
                <w:iCs/>
              </w:rPr>
              <w:sym w:font="Wingdings" w:char="F071"/>
            </w:r>
            <w:r w:rsidRPr="00C33D32">
              <w:rPr>
                <w:i/>
                <w:iCs/>
              </w:rPr>
              <w:t xml:space="preserve"> </w:t>
            </w:r>
            <w:r w:rsidRPr="00C33D32">
              <w:rPr>
                <w:b w:val="0"/>
                <w:i/>
                <w:iCs/>
              </w:rPr>
              <w:t xml:space="preserve">  </w:t>
            </w:r>
            <w:r w:rsidRPr="00C33D32">
              <w:rPr>
                <w:b w:val="0"/>
                <w:i/>
              </w:rPr>
              <w:t xml:space="preserve">Tinkamas </w:t>
            </w:r>
          </w:p>
          <w:p w14:paraId="79C063F6" w14:textId="77777777" w:rsidR="00C75541" w:rsidRPr="00C33D32" w:rsidRDefault="00C75541" w:rsidP="000006FB">
            <w:pPr>
              <w:rPr>
                <w:i/>
                <w:iCs/>
              </w:rPr>
            </w:pPr>
            <w:r w:rsidRPr="00C33D32">
              <w:rPr>
                <w:i/>
                <w:iCs/>
                <w:sz w:val="22"/>
                <w:szCs w:val="22"/>
              </w:rPr>
              <w:sym w:font="Wingdings" w:char="F071"/>
            </w:r>
            <w:r w:rsidRPr="00C33D32">
              <w:rPr>
                <w:i/>
                <w:iCs/>
                <w:sz w:val="22"/>
                <w:szCs w:val="22"/>
              </w:rPr>
              <w:t xml:space="preserve">   </w:t>
            </w:r>
            <w:r w:rsidRPr="00C33D32">
              <w:rPr>
                <w:rStyle w:val="hw"/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Iš esmės tinkamas</w:t>
            </w:r>
            <w:r w:rsidRPr="00C33D32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4C7C79B" w14:textId="77777777" w:rsidR="00C75541" w:rsidRPr="00C33D32" w:rsidRDefault="00C75541" w:rsidP="000006FB">
            <w:pPr>
              <w:rPr>
                <w:i/>
              </w:rPr>
            </w:pPr>
            <w:r w:rsidRPr="00C33D32">
              <w:rPr>
                <w:i/>
                <w:iCs/>
                <w:sz w:val="22"/>
                <w:szCs w:val="22"/>
              </w:rPr>
              <w:sym w:font="Wingdings" w:char="F071"/>
            </w:r>
            <w:r w:rsidRPr="00C33D32">
              <w:rPr>
                <w:i/>
                <w:iCs/>
                <w:sz w:val="22"/>
                <w:szCs w:val="22"/>
              </w:rPr>
              <w:t xml:space="preserve">  Tik iš dalies tinkamas</w:t>
            </w:r>
          </w:p>
          <w:p w14:paraId="5F416D3C" w14:textId="77777777" w:rsidR="00C75541" w:rsidRPr="00210731" w:rsidRDefault="00C75541" w:rsidP="000006FB">
            <w:pPr>
              <w:rPr>
                <w:b/>
                <w:bCs/>
                <w:i/>
                <w:iCs/>
              </w:rPr>
            </w:pPr>
            <w:r w:rsidRPr="00C33D32">
              <w:rPr>
                <w:i/>
                <w:iCs/>
                <w:sz w:val="22"/>
                <w:szCs w:val="22"/>
              </w:rPr>
              <w:sym w:font="Wingdings" w:char="F071"/>
            </w:r>
            <w:r w:rsidR="00C33D32">
              <w:rPr>
                <w:i/>
                <w:iCs/>
                <w:sz w:val="22"/>
                <w:szCs w:val="22"/>
              </w:rPr>
              <w:t xml:space="preserve">  </w:t>
            </w:r>
            <w:r w:rsidRPr="00C33D32">
              <w:rPr>
                <w:i/>
                <w:sz w:val="22"/>
                <w:szCs w:val="22"/>
              </w:rPr>
              <w:t>Netinkamas</w:t>
            </w:r>
          </w:p>
        </w:tc>
      </w:tr>
      <w:tr w:rsidR="00C75541" w:rsidRPr="00210731" w14:paraId="2F03B6A6" w14:textId="77777777" w:rsidTr="000006FB">
        <w:trPr>
          <w:trHeight w:val="1089"/>
        </w:trPr>
        <w:tc>
          <w:tcPr>
            <w:tcW w:w="7371" w:type="dxa"/>
          </w:tcPr>
          <w:p w14:paraId="1A771328" w14:textId="77777777" w:rsidR="00C75541" w:rsidRDefault="00C75541" w:rsidP="000006FB">
            <w:pPr>
              <w:pStyle w:val="NormalWeb"/>
              <w:spacing w:before="0" w:beforeAutospacing="0" w:after="0" w:afterAutospacing="0"/>
              <w:jc w:val="both"/>
            </w:pPr>
            <w:r w:rsidRPr="00210731">
              <w:rPr>
                <w:iCs/>
                <w:sz w:val="22"/>
                <w:szCs w:val="22"/>
              </w:rPr>
              <w:t>2.</w:t>
            </w:r>
            <w:r w:rsidRPr="00210731">
              <w:rPr>
                <w:sz w:val="22"/>
                <w:szCs w:val="22"/>
              </w:rPr>
              <w:t xml:space="preserve"> Tyrimo problemos pristatymo aiškumas ir problemos pagrindimas, darbo tikslo, uždavinių ir/arba probleminių klausimų, hipotezės (jei yra) formulavimas.</w:t>
            </w:r>
          </w:p>
          <w:p w14:paraId="6526AD89" w14:textId="77777777" w:rsidR="00C75541" w:rsidRPr="00682F2A" w:rsidRDefault="00C75541" w:rsidP="000006FB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  <w:r w:rsidRPr="00682F2A">
              <w:rPr>
                <w:i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17DC4FF7" w14:textId="77777777" w:rsidR="00C75541" w:rsidRPr="00682F2A" w:rsidRDefault="00C75541" w:rsidP="000006FB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  <w:r w:rsidRPr="00682F2A">
              <w:rPr>
                <w:i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  <w:p w14:paraId="79F47F7C" w14:textId="77777777" w:rsidR="00C75541" w:rsidRPr="00682F2A" w:rsidRDefault="00C75541" w:rsidP="000006FB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  <w:r w:rsidRPr="00682F2A">
              <w:rPr>
                <w:i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  <w:p w14:paraId="33CBA033" w14:textId="77777777" w:rsidR="00C75541" w:rsidRPr="00682F2A" w:rsidRDefault="00C75541" w:rsidP="000006FB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  <w:r w:rsidRPr="00682F2A">
              <w:rPr>
                <w:i/>
                <w:sz w:val="22"/>
                <w:szCs w:val="22"/>
              </w:rPr>
              <w:t>.......................................................................................................................</w:t>
            </w:r>
          </w:p>
          <w:p w14:paraId="25CD8A96" w14:textId="77777777" w:rsidR="00C75541" w:rsidRDefault="00C75541" w:rsidP="000006FB"/>
          <w:p w14:paraId="594A6FF6" w14:textId="77777777" w:rsidR="00C75541" w:rsidRPr="00210731" w:rsidRDefault="00C75541" w:rsidP="000006FB"/>
        </w:tc>
        <w:tc>
          <w:tcPr>
            <w:tcW w:w="2552" w:type="dxa"/>
          </w:tcPr>
          <w:p w14:paraId="17B6178C" w14:textId="77777777" w:rsidR="00C75541" w:rsidRPr="00C33D32" w:rsidRDefault="00C75541" w:rsidP="000006FB">
            <w:pPr>
              <w:pStyle w:val="Heading6"/>
              <w:numPr>
                <w:ilvl w:val="0"/>
                <w:numId w:val="0"/>
              </w:numPr>
              <w:spacing w:before="0" w:after="0"/>
              <w:rPr>
                <w:b w:val="0"/>
                <w:i/>
              </w:rPr>
            </w:pPr>
            <w:r w:rsidRPr="00C33D32">
              <w:rPr>
                <w:b w:val="0"/>
                <w:i/>
                <w:iCs/>
              </w:rPr>
              <w:sym w:font="Wingdings" w:char="F071"/>
            </w:r>
            <w:r w:rsidRPr="00C33D32">
              <w:rPr>
                <w:i/>
                <w:iCs/>
              </w:rPr>
              <w:t xml:space="preserve"> </w:t>
            </w:r>
            <w:r w:rsidRPr="00C33D32">
              <w:rPr>
                <w:b w:val="0"/>
                <w:i/>
                <w:iCs/>
              </w:rPr>
              <w:t xml:space="preserve">  </w:t>
            </w:r>
            <w:r w:rsidRPr="00C33D32">
              <w:rPr>
                <w:b w:val="0"/>
                <w:i/>
              </w:rPr>
              <w:t xml:space="preserve">Tinkamas </w:t>
            </w:r>
          </w:p>
          <w:p w14:paraId="3FB20DE8" w14:textId="77777777" w:rsidR="00C75541" w:rsidRPr="00C33D32" w:rsidRDefault="00C75541" w:rsidP="000006FB">
            <w:pPr>
              <w:rPr>
                <w:i/>
                <w:iCs/>
              </w:rPr>
            </w:pPr>
            <w:r w:rsidRPr="00C33D32">
              <w:rPr>
                <w:i/>
                <w:iCs/>
                <w:sz w:val="22"/>
                <w:szCs w:val="22"/>
              </w:rPr>
              <w:sym w:font="Wingdings" w:char="F071"/>
            </w:r>
            <w:r w:rsidRPr="00C33D32">
              <w:rPr>
                <w:i/>
                <w:iCs/>
                <w:sz w:val="22"/>
                <w:szCs w:val="22"/>
              </w:rPr>
              <w:t xml:space="preserve">   </w:t>
            </w:r>
            <w:r w:rsidRPr="00C33D32">
              <w:rPr>
                <w:rStyle w:val="hw"/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Iš esmės tinkamas</w:t>
            </w:r>
            <w:r w:rsidRPr="00C33D32">
              <w:rPr>
                <w:i/>
                <w:iCs/>
                <w:sz w:val="22"/>
                <w:szCs w:val="22"/>
              </w:rPr>
              <w:t xml:space="preserve"> </w:t>
            </w:r>
          </w:p>
          <w:p w14:paraId="2CCC5207" w14:textId="77777777" w:rsidR="00C75541" w:rsidRPr="00C33D32" w:rsidRDefault="00C75541" w:rsidP="000006FB">
            <w:pPr>
              <w:rPr>
                <w:i/>
              </w:rPr>
            </w:pPr>
            <w:r w:rsidRPr="00C33D32">
              <w:rPr>
                <w:i/>
                <w:iCs/>
                <w:sz w:val="22"/>
                <w:szCs w:val="22"/>
              </w:rPr>
              <w:sym w:font="Wingdings" w:char="F071"/>
            </w:r>
            <w:r w:rsidRPr="00C33D32">
              <w:rPr>
                <w:i/>
                <w:iCs/>
                <w:sz w:val="22"/>
                <w:szCs w:val="22"/>
              </w:rPr>
              <w:t xml:space="preserve">  Tik iš dalies tinkamas</w:t>
            </w:r>
          </w:p>
          <w:p w14:paraId="35739ABB" w14:textId="77777777" w:rsidR="00C75541" w:rsidRPr="00210731" w:rsidRDefault="00C75541" w:rsidP="000006FB">
            <w:pPr>
              <w:rPr>
                <w:i/>
              </w:rPr>
            </w:pPr>
            <w:r w:rsidRPr="00C33D32">
              <w:rPr>
                <w:i/>
                <w:iCs/>
                <w:sz w:val="22"/>
                <w:szCs w:val="22"/>
              </w:rPr>
              <w:sym w:font="Wingdings" w:char="F071"/>
            </w:r>
            <w:r w:rsidR="00C33D32">
              <w:rPr>
                <w:i/>
                <w:iCs/>
                <w:sz w:val="22"/>
                <w:szCs w:val="22"/>
              </w:rPr>
              <w:t xml:space="preserve">  </w:t>
            </w:r>
            <w:r w:rsidRPr="00C33D32">
              <w:rPr>
                <w:i/>
                <w:sz w:val="22"/>
                <w:szCs w:val="22"/>
              </w:rPr>
              <w:t>Netinkamas</w:t>
            </w:r>
            <w:r w:rsidRPr="00210731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C75541" w:rsidRPr="00210731" w14:paraId="216DFD63" w14:textId="77777777" w:rsidTr="000006FB">
        <w:trPr>
          <w:trHeight w:val="1338"/>
        </w:trPr>
        <w:tc>
          <w:tcPr>
            <w:tcW w:w="7371" w:type="dxa"/>
          </w:tcPr>
          <w:p w14:paraId="3C82D96B" w14:textId="77777777" w:rsidR="00C75541" w:rsidRDefault="00C75541" w:rsidP="000006FB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3</w:t>
            </w:r>
            <w:r w:rsidRPr="00210731">
              <w:rPr>
                <w:sz w:val="22"/>
                <w:szCs w:val="22"/>
              </w:rPr>
              <w:t>. Teorinės darbo dalies tikslingumas ir  loginis nuoseklumas, teorinės analizės metodų taikymas. Naudojimasis moksliniais šaltiniais. Mokslinio stiliaus reikalavimų laikymasis.</w:t>
            </w:r>
            <w:r w:rsidRPr="00210731">
              <w:rPr>
                <w:b/>
                <w:sz w:val="22"/>
                <w:szCs w:val="22"/>
              </w:rPr>
              <w:t xml:space="preserve"> </w:t>
            </w:r>
          </w:p>
          <w:p w14:paraId="02DBB2EB" w14:textId="77777777" w:rsidR="00C75541" w:rsidRPr="00682F2A" w:rsidRDefault="00C75541" w:rsidP="000006FB">
            <w:pPr>
              <w:jc w:val="both"/>
              <w:rPr>
                <w:i/>
              </w:rPr>
            </w:pPr>
            <w:r w:rsidRPr="00682F2A">
              <w:rPr>
                <w:i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16B9B11" w14:textId="77777777" w:rsidR="00C75541" w:rsidRPr="00210731" w:rsidRDefault="00C75541" w:rsidP="000006FB">
            <w:pPr>
              <w:jc w:val="both"/>
            </w:pPr>
          </w:p>
        </w:tc>
        <w:tc>
          <w:tcPr>
            <w:tcW w:w="2552" w:type="dxa"/>
          </w:tcPr>
          <w:p w14:paraId="5828AFC5" w14:textId="77777777" w:rsidR="00C75541" w:rsidRPr="00C33D32" w:rsidRDefault="00C75541" w:rsidP="000006FB">
            <w:pPr>
              <w:pStyle w:val="Heading6"/>
              <w:numPr>
                <w:ilvl w:val="0"/>
                <w:numId w:val="0"/>
              </w:numPr>
              <w:spacing w:before="0" w:after="0"/>
              <w:rPr>
                <w:b w:val="0"/>
                <w:i/>
              </w:rPr>
            </w:pPr>
            <w:r w:rsidRPr="00C33D32">
              <w:rPr>
                <w:b w:val="0"/>
                <w:i/>
                <w:iCs/>
              </w:rPr>
              <w:sym w:font="Wingdings" w:char="F071"/>
            </w:r>
            <w:r w:rsidRPr="00C33D32">
              <w:rPr>
                <w:i/>
                <w:iCs/>
              </w:rPr>
              <w:t xml:space="preserve"> </w:t>
            </w:r>
            <w:r w:rsidRPr="00C33D32">
              <w:rPr>
                <w:b w:val="0"/>
                <w:i/>
                <w:iCs/>
              </w:rPr>
              <w:t xml:space="preserve">  </w:t>
            </w:r>
            <w:r w:rsidRPr="00C33D32">
              <w:rPr>
                <w:b w:val="0"/>
                <w:i/>
              </w:rPr>
              <w:t xml:space="preserve">Tinkamas </w:t>
            </w:r>
          </w:p>
          <w:p w14:paraId="2BEC0C2F" w14:textId="77777777" w:rsidR="00C75541" w:rsidRPr="00C33D32" w:rsidRDefault="00C75541" w:rsidP="000006FB">
            <w:pPr>
              <w:rPr>
                <w:i/>
                <w:iCs/>
              </w:rPr>
            </w:pPr>
            <w:r w:rsidRPr="00C33D32">
              <w:rPr>
                <w:i/>
                <w:iCs/>
                <w:sz w:val="22"/>
                <w:szCs w:val="22"/>
              </w:rPr>
              <w:sym w:font="Wingdings" w:char="F071"/>
            </w:r>
            <w:r w:rsidRPr="00C33D32">
              <w:rPr>
                <w:i/>
                <w:iCs/>
                <w:sz w:val="22"/>
                <w:szCs w:val="22"/>
              </w:rPr>
              <w:t xml:space="preserve">   </w:t>
            </w:r>
            <w:r w:rsidRPr="00C33D32">
              <w:rPr>
                <w:rStyle w:val="hw"/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Iš esmės tinkamas</w:t>
            </w:r>
            <w:r w:rsidRPr="00C33D32">
              <w:rPr>
                <w:i/>
                <w:iCs/>
                <w:sz w:val="22"/>
                <w:szCs w:val="22"/>
              </w:rPr>
              <w:t xml:space="preserve"> </w:t>
            </w:r>
          </w:p>
          <w:p w14:paraId="199C24F8" w14:textId="77777777" w:rsidR="00C75541" w:rsidRPr="00C33D32" w:rsidRDefault="00C75541" w:rsidP="000006FB">
            <w:pPr>
              <w:rPr>
                <w:i/>
              </w:rPr>
            </w:pPr>
            <w:r w:rsidRPr="00C33D32">
              <w:rPr>
                <w:i/>
                <w:iCs/>
                <w:sz w:val="22"/>
                <w:szCs w:val="22"/>
              </w:rPr>
              <w:sym w:font="Wingdings" w:char="F071"/>
            </w:r>
            <w:r w:rsidRPr="00C33D32">
              <w:rPr>
                <w:i/>
                <w:iCs/>
                <w:sz w:val="22"/>
                <w:szCs w:val="22"/>
              </w:rPr>
              <w:t xml:space="preserve">  Tik iš dalies tinkamas</w:t>
            </w:r>
          </w:p>
          <w:p w14:paraId="1642F2EC" w14:textId="77777777" w:rsidR="00C75541" w:rsidRPr="00C33D32" w:rsidRDefault="00C75541" w:rsidP="000006FB">
            <w:pPr>
              <w:rPr>
                <w:i/>
              </w:rPr>
            </w:pPr>
            <w:r w:rsidRPr="00C33D32">
              <w:rPr>
                <w:i/>
                <w:iCs/>
                <w:sz w:val="22"/>
                <w:szCs w:val="22"/>
              </w:rPr>
              <w:sym w:font="Wingdings" w:char="F071"/>
            </w:r>
            <w:r w:rsidR="00C33D32">
              <w:rPr>
                <w:i/>
                <w:iCs/>
                <w:sz w:val="22"/>
                <w:szCs w:val="22"/>
              </w:rPr>
              <w:t xml:space="preserve">  </w:t>
            </w:r>
            <w:r w:rsidRPr="00C33D32">
              <w:rPr>
                <w:i/>
                <w:sz w:val="22"/>
                <w:szCs w:val="22"/>
              </w:rPr>
              <w:t xml:space="preserve">Netinkamas </w:t>
            </w:r>
          </w:p>
        </w:tc>
      </w:tr>
      <w:tr w:rsidR="00C75541" w:rsidRPr="00210731" w14:paraId="6C9B55B8" w14:textId="77777777" w:rsidTr="000006FB">
        <w:trPr>
          <w:trHeight w:val="1111"/>
        </w:trPr>
        <w:tc>
          <w:tcPr>
            <w:tcW w:w="7371" w:type="dxa"/>
          </w:tcPr>
          <w:p w14:paraId="139E748B" w14:textId="77777777" w:rsidR="00C75541" w:rsidRPr="00210731" w:rsidRDefault="00C75541" w:rsidP="000006FB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4</w:t>
            </w:r>
            <w:r w:rsidRPr="00210731">
              <w:rPr>
                <w:sz w:val="22"/>
                <w:szCs w:val="22"/>
              </w:rPr>
              <w:t>. Tyrimo metodikos ir struktūros, duomenų rinkimo ir analizės metodų, duomenų rinkimo instrumentų, tyrimo empirinės bazės, tyrimo organizavimo pristatymas ir pagrindimas. Tyrimo instrumentų metodologinė kokybė.</w:t>
            </w:r>
          </w:p>
          <w:p w14:paraId="40E9A71A" w14:textId="77777777" w:rsidR="00C75541" w:rsidRPr="00682F2A" w:rsidRDefault="00C75541" w:rsidP="000006FB">
            <w:pPr>
              <w:rPr>
                <w:i/>
              </w:rPr>
            </w:pPr>
            <w:r w:rsidRPr="00682F2A">
              <w:rPr>
                <w:i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CF2C249" w14:textId="77777777" w:rsidR="00C75541" w:rsidRDefault="00C75541" w:rsidP="000006FB"/>
          <w:p w14:paraId="48143513" w14:textId="77777777" w:rsidR="00C75541" w:rsidRPr="00210731" w:rsidRDefault="00C75541" w:rsidP="000006FB"/>
        </w:tc>
        <w:tc>
          <w:tcPr>
            <w:tcW w:w="2552" w:type="dxa"/>
          </w:tcPr>
          <w:p w14:paraId="4A44E97A" w14:textId="77777777" w:rsidR="00C75541" w:rsidRPr="00C33D32" w:rsidRDefault="00C75541" w:rsidP="000006FB">
            <w:pPr>
              <w:pStyle w:val="Heading6"/>
              <w:numPr>
                <w:ilvl w:val="0"/>
                <w:numId w:val="0"/>
              </w:numPr>
              <w:spacing w:before="0" w:after="0"/>
              <w:rPr>
                <w:b w:val="0"/>
                <w:i/>
              </w:rPr>
            </w:pPr>
            <w:r w:rsidRPr="00C33D32">
              <w:rPr>
                <w:b w:val="0"/>
                <w:i/>
                <w:iCs/>
              </w:rPr>
              <w:sym w:font="Wingdings" w:char="F071"/>
            </w:r>
            <w:r w:rsidRPr="00C33D32">
              <w:rPr>
                <w:i/>
                <w:iCs/>
              </w:rPr>
              <w:t xml:space="preserve"> </w:t>
            </w:r>
            <w:r w:rsidRPr="00C33D32">
              <w:rPr>
                <w:b w:val="0"/>
                <w:i/>
                <w:iCs/>
              </w:rPr>
              <w:t xml:space="preserve">  </w:t>
            </w:r>
            <w:r w:rsidRPr="00C33D32">
              <w:rPr>
                <w:b w:val="0"/>
                <w:i/>
              </w:rPr>
              <w:t xml:space="preserve">Tinkamas </w:t>
            </w:r>
          </w:p>
          <w:p w14:paraId="50BDC36A" w14:textId="77777777" w:rsidR="00C75541" w:rsidRPr="00C33D32" w:rsidRDefault="00C75541" w:rsidP="000006FB">
            <w:pPr>
              <w:rPr>
                <w:i/>
                <w:iCs/>
              </w:rPr>
            </w:pPr>
            <w:r w:rsidRPr="00C33D32">
              <w:rPr>
                <w:i/>
                <w:iCs/>
                <w:sz w:val="22"/>
                <w:szCs w:val="22"/>
              </w:rPr>
              <w:sym w:font="Wingdings" w:char="F071"/>
            </w:r>
            <w:r w:rsidRPr="00C33D32">
              <w:rPr>
                <w:i/>
                <w:iCs/>
                <w:sz w:val="22"/>
                <w:szCs w:val="22"/>
              </w:rPr>
              <w:t xml:space="preserve">   </w:t>
            </w:r>
            <w:r w:rsidRPr="00C33D32">
              <w:rPr>
                <w:rStyle w:val="hw"/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Iš esmės tinkamas</w:t>
            </w:r>
            <w:r w:rsidRPr="00C33D32">
              <w:rPr>
                <w:i/>
                <w:iCs/>
                <w:sz w:val="22"/>
                <w:szCs w:val="22"/>
              </w:rPr>
              <w:t xml:space="preserve"> </w:t>
            </w:r>
          </w:p>
          <w:p w14:paraId="1AFE8809" w14:textId="77777777" w:rsidR="00C75541" w:rsidRPr="00C33D32" w:rsidRDefault="00C75541" w:rsidP="000006FB">
            <w:pPr>
              <w:rPr>
                <w:i/>
              </w:rPr>
            </w:pPr>
            <w:r w:rsidRPr="00C33D32">
              <w:rPr>
                <w:i/>
                <w:iCs/>
                <w:sz w:val="22"/>
                <w:szCs w:val="22"/>
              </w:rPr>
              <w:sym w:font="Wingdings" w:char="F071"/>
            </w:r>
            <w:r w:rsidRPr="00C33D32">
              <w:rPr>
                <w:i/>
                <w:iCs/>
                <w:sz w:val="22"/>
                <w:szCs w:val="22"/>
              </w:rPr>
              <w:t xml:space="preserve">  Tik iš dalies tinkamas</w:t>
            </w:r>
          </w:p>
          <w:p w14:paraId="31B58289" w14:textId="77777777" w:rsidR="00C75541" w:rsidRPr="00C33D32" w:rsidRDefault="00C75541" w:rsidP="000006FB">
            <w:pPr>
              <w:rPr>
                <w:i/>
              </w:rPr>
            </w:pPr>
            <w:r w:rsidRPr="00C33D32">
              <w:rPr>
                <w:i/>
                <w:iCs/>
                <w:sz w:val="22"/>
                <w:szCs w:val="22"/>
              </w:rPr>
              <w:sym w:font="Wingdings" w:char="F071"/>
            </w:r>
            <w:r w:rsidR="00C33D32">
              <w:rPr>
                <w:i/>
                <w:iCs/>
                <w:sz w:val="22"/>
                <w:szCs w:val="22"/>
              </w:rPr>
              <w:t xml:space="preserve">  </w:t>
            </w:r>
            <w:r w:rsidRPr="00C33D32">
              <w:rPr>
                <w:i/>
                <w:sz w:val="22"/>
                <w:szCs w:val="22"/>
              </w:rPr>
              <w:t>Netinkamas</w:t>
            </w:r>
          </w:p>
          <w:p w14:paraId="1B5D7D44" w14:textId="77777777" w:rsidR="00C75541" w:rsidRPr="00C33D32" w:rsidRDefault="00C75541" w:rsidP="000006FB">
            <w:pPr>
              <w:rPr>
                <w:i/>
              </w:rPr>
            </w:pPr>
          </w:p>
        </w:tc>
      </w:tr>
      <w:tr w:rsidR="00C75541" w:rsidRPr="00210731" w14:paraId="55216255" w14:textId="77777777" w:rsidTr="000006FB">
        <w:trPr>
          <w:trHeight w:val="1130"/>
        </w:trPr>
        <w:tc>
          <w:tcPr>
            <w:tcW w:w="7371" w:type="dxa"/>
          </w:tcPr>
          <w:p w14:paraId="1E3460A4" w14:textId="77777777" w:rsidR="00C75541" w:rsidRPr="00210731" w:rsidRDefault="00C75541" w:rsidP="000006FB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lastRenderedPageBreak/>
              <w:t>5</w:t>
            </w:r>
            <w:r w:rsidRPr="00210731">
              <w:rPr>
                <w:sz w:val="22"/>
                <w:szCs w:val="22"/>
              </w:rPr>
              <w:t>. Empirinio tyrimo duomenų analizės metodų taikymo kokybė (taikomų metodų sudėtingumas, atitiktis empirinei tyrimo bazei, metodo reikalavimų išpildymas).</w:t>
            </w:r>
          </w:p>
          <w:p w14:paraId="5A6C4386" w14:textId="77777777" w:rsidR="00C75541" w:rsidRDefault="00C75541" w:rsidP="000006FB">
            <w:r w:rsidRPr="00210731">
              <w:rPr>
                <w:sz w:val="22"/>
                <w:szCs w:val="22"/>
              </w:rPr>
              <w:t>Empirinio tyrimo rezultatų pristatymo aiškumas ir nuoseklumas. Rezultatų interpretavimo pagrįstumas.</w:t>
            </w:r>
          </w:p>
          <w:p w14:paraId="0667649E" w14:textId="77777777" w:rsidR="00C75541" w:rsidRPr="00682F2A" w:rsidRDefault="00C75541" w:rsidP="000006FB">
            <w:pPr>
              <w:rPr>
                <w:i/>
              </w:rPr>
            </w:pPr>
            <w:r w:rsidRPr="00682F2A">
              <w:rPr>
                <w:i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78BBB51" w14:textId="77777777" w:rsidR="00C75541" w:rsidRPr="00210731" w:rsidRDefault="00C75541" w:rsidP="000006FB"/>
        </w:tc>
        <w:tc>
          <w:tcPr>
            <w:tcW w:w="2552" w:type="dxa"/>
          </w:tcPr>
          <w:p w14:paraId="569DFBEC" w14:textId="77777777" w:rsidR="00C75541" w:rsidRPr="00C33D32" w:rsidRDefault="00C75541" w:rsidP="000006FB">
            <w:pPr>
              <w:pStyle w:val="Heading6"/>
              <w:numPr>
                <w:ilvl w:val="0"/>
                <w:numId w:val="0"/>
              </w:numPr>
              <w:spacing w:before="0" w:after="0"/>
              <w:rPr>
                <w:b w:val="0"/>
                <w:i/>
              </w:rPr>
            </w:pPr>
            <w:r w:rsidRPr="00C33D32">
              <w:rPr>
                <w:b w:val="0"/>
                <w:i/>
                <w:iCs/>
              </w:rPr>
              <w:sym w:font="Wingdings" w:char="F071"/>
            </w:r>
            <w:r w:rsidRPr="00C33D32">
              <w:rPr>
                <w:i/>
                <w:iCs/>
              </w:rPr>
              <w:t xml:space="preserve"> </w:t>
            </w:r>
            <w:r w:rsidRPr="00C33D32">
              <w:rPr>
                <w:b w:val="0"/>
                <w:i/>
                <w:iCs/>
              </w:rPr>
              <w:t xml:space="preserve">  </w:t>
            </w:r>
            <w:r w:rsidRPr="00C33D32">
              <w:rPr>
                <w:b w:val="0"/>
                <w:i/>
              </w:rPr>
              <w:t xml:space="preserve">Tinkamas </w:t>
            </w:r>
          </w:p>
          <w:p w14:paraId="05D6835A" w14:textId="77777777" w:rsidR="00C75541" w:rsidRPr="00C33D32" w:rsidRDefault="00C75541" w:rsidP="000006FB">
            <w:pPr>
              <w:rPr>
                <w:i/>
                <w:iCs/>
              </w:rPr>
            </w:pPr>
            <w:r w:rsidRPr="00C33D32">
              <w:rPr>
                <w:i/>
                <w:iCs/>
                <w:sz w:val="22"/>
                <w:szCs w:val="22"/>
              </w:rPr>
              <w:sym w:font="Wingdings" w:char="F071"/>
            </w:r>
            <w:r w:rsidRPr="00C33D32">
              <w:rPr>
                <w:i/>
                <w:iCs/>
                <w:sz w:val="22"/>
                <w:szCs w:val="22"/>
              </w:rPr>
              <w:t xml:space="preserve">   </w:t>
            </w:r>
            <w:r w:rsidRPr="00C33D32">
              <w:rPr>
                <w:rStyle w:val="hw"/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Iš esmės tinkamas</w:t>
            </w:r>
            <w:r w:rsidRPr="00C33D32">
              <w:rPr>
                <w:i/>
                <w:iCs/>
                <w:sz w:val="22"/>
                <w:szCs w:val="22"/>
              </w:rPr>
              <w:t xml:space="preserve"> </w:t>
            </w:r>
          </w:p>
          <w:p w14:paraId="1179B56B" w14:textId="77777777" w:rsidR="00C75541" w:rsidRPr="00C33D32" w:rsidRDefault="00C75541" w:rsidP="000006FB">
            <w:pPr>
              <w:rPr>
                <w:i/>
              </w:rPr>
            </w:pPr>
            <w:r w:rsidRPr="00C33D32">
              <w:rPr>
                <w:i/>
                <w:iCs/>
                <w:sz w:val="22"/>
                <w:szCs w:val="22"/>
              </w:rPr>
              <w:sym w:font="Wingdings" w:char="F071"/>
            </w:r>
            <w:r w:rsidRPr="00C33D32">
              <w:rPr>
                <w:i/>
                <w:iCs/>
                <w:sz w:val="22"/>
                <w:szCs w:val="22"/>
              </w:rPr>
              <w:t xml:space="preserve">  Tik iš dalies tinkamas</w:t>
            </w:r>
          </w:p>
          <w:p w14:paraId="0531734F" w14:textId="77777777" w:rsidR="00C75541" w:rsidRPr="00C33D32" w:rsidRDefault="00C75541" w:rsidP="000006FB">
            <w:pPr>
              <w:rPr>
                <w:i/>
              </w:rPr>
            </w:pPr>
            <w:r w:rsidRPr="00C33D32">
              <w:rPr>
                <w:i/>
                <w:iCs/>
                <w:sz w:val="22"/>
                <w:szCs w:val="22"/>
              </w:rPr>
              <w:sym w:font="Wingdings" w:char="F071"/>
            </w:r>
            <w:r w:rsidR="00C33D32">
              <w:rPr>
                <w:i/>
                <w:iCs/>
                <w:sz w:val="22"/>
                <w:szCs w:val="22"/>
              </w:rPr>
              <w:t xml:space="preserve">  </w:t>
            </w:r>
            <w:r w:rsidRPr="00C33D32">
              <w:rPr>
                <w:i/>
                <w:sz w:val="22"/>
                <w:szCs w:val="22"/>
              </w:rPr>
              <w:t xml:space="preserve">Netinkamas </w:t>
            </w:r>
          </w:p>
        </w:tc>
      </w:tr>
      <w:tr w:rsidR="00C75541" w:rsidRPr="00210731" w14:paraId="024DC792" w14:textId="77777777" w:rsidTr="000006FB">
        <w:trPr>
          <w:trHeight w:val="1123"/>
        </w:trPr>
        <w:tc>
          <w:tcPr>
            <w:tcW w:w="7371" w:type="dxa"/>
          </w:tcPr>
          <w:p w14:paraId="7CC63F67" w14:textId="77777777" w:rsidR="00C75541" w:rsidRPr="00F7681C" w:rsidRDefault="00C75541" w:rsidP="000006FB">
            <w:pPr>
              <w:pStyle w:val="NormalWeb"/>
              <w:spacing w:before="0" w:beforeAutospacing="0" w:after="0" w:afterAutospacing="0"/>
              <w:jc w:val="both"/>
              <w:rPr>
                <w:lang w:val="pt-BR"/>
              </w:rPr>
            </w:pPr>
            <w:r w:rsidRPr="00F7681C">
              <w:rPr>
                <w:sz w:val="22"/>
                <w:szCs w:val="22"/>
              </w:rPr>
              <w:t xml:space="preserve">6. Darbo išvadų, apibendrinimo atitiktis darbo uždaviniams/probleminiams klausimams, hipotezei (jei buvo formuluota), darbo išvadų pagrįstumas </w:t>
            </w:r>
            <w:r>
              <w:rPr>
                <w:sz w:val="22"/>
                <w:szCs w:val="22"/>
              </w:rPr>
              <w:t xml:space="preserve">(sąsaja su tyrimo rezultatais). </w:t>
            </w:r>
            <w:r w:rsidRPr="00F7681C">
              <w:rPr>
                <w:sz w:val="22"/>
                <w:szCs w:val="22"/>
                <w:lang w:val="pt-BR"/>
              </w:rPr>
              <w:t>Tyrimo pasiūlymų ir rekomendacijų konkretumas, pagrįstumas (ryšys su tyrimo medžiaga ir išvadomis), realumas.</w:t>
            </w:r>
          </w:p>
          <w:p w14:paraId="5C7B3B2B" w14:textId="77777777" w:rsidR="00C75541" w:rsidRPr="00682F2A" w:rsidRDefault="00C75541" w:rsidP="000006FB">
            <w:pPr>
              <w:rPr>
                <w:i/>
              </w:rPr>
            </w:pPr>
            <w:r w:rsidRPr="00682F2A">
              <w:rPr>
                <w:i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99B80F" w14:textId="77777777" w:rsidR="00C75541" w:rsidRPr="00F7681C" w:rsidRDefault="00C75541" w:rsidP="000006FB"/>
        </w:tc>
        <w:tc>
          <w:tcPr>
            <w:tcW w:w="2552" w:type="dxa"/>
          </w:tcPr>
          <w:p w14:paraId="6A3716AD" w14:textId="77777777" w:rsidR="00C75541" w:rsidRPr="00C33D32" w:rsidRDefault="00C75541" w:rsidP="000006FB">
            <w:pPr>
              <w:pStyle w:val="Heading6"/>
              <w:numPr>
                <w:ilvl w:val="0"/>
                <w:numId w:val="0"/>
              </w:numPr>
              <w:spacing w:before="0" w:after="0"/>
              <w:rPr>
                <w:b w:val="0"/>
                <w:i/>
              </w:rPr>
            </w:pPr>
            <w:r w:rsidRPr="00C33D32">
              <w:rPr>
                <w:b w:val="0"/>
                <w:i/>
                <w:iCs/>
              </w:rPr>
              <w:sym w:font="Wingdings" w:char="F071"/>
            </w:r>
            <w:r w:rsidRPr="00C33D32">
              <w:rPr>
                <w:i/>
                <w:iCs/>
              </w:rPr>
              <w:t xml:space="preserve"> </w:t>
            </w:r>
            <w:r w:rsidRPr="00C33D32">
              <w:rPr>
                <w:b w:val="0"/>
                <w:i/>
                <w:iCs/>
              </w:rPr>
              <w:t xml:space="preserve">  </w:t>
            </w:r>
            <w:r w:rsidRPr="00C33D32">
              <w:rPr>
                <w:b w:val="0"/>
                <w:i/>
              </w:rPr>
              <w:t xml:space="preserve">Tinkamas </w:t>
            </w:r>
          </w:p>
          <w:p w14:paraId="5E6DD52B" w14:textId="77777777" w:rsidR="00C75541" w:rsidRPr="00C33D32" w:rsidRDefault="00C75541" w:rsidP="000006FB">
            <w:pPr>
              <w:rPr>
                <w:i/>
                <w:iCs/>
              </w:rPr>
            </w:pPr>
            <w:r w:rsidRPr="00C33D32">
              <w:rPr>
                <w:i/>
                <w:iCs/>
                <w:sz w:val="22"/>
                <w:szCs w:val="22"/>
              </w:rPr>
              <w:sym w:font="Wingdings" w:char="F071"/>
            </w:r>
            <w:r w:rsidRPr="00C33D32">
              <w:rPr>
                <w:i/>
                <w:iCs/>
                <w:sz w:val="22"/>
                <w:szCs w:val="22"/>
              </w:rPr>
              <w:t xml:space="preserve">   </w:t>
            </w:r>
            <w:r w:rsidRPr="00C33D32">
              <w:rPr>
                <w:rStyle w:val="hw"/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Iš esmės tinkamas</w:t>
            </w:r>
            <w:r w:rsidRPr="00C33D32">
              <w:rPr>
                <w:i/>
                <w:iCs/>
                <w:sz w:val="22"/>
                <w:szCs w:val="22"/>
              </w:rPr>
              <w:t xml:space="preserve"> </w:t>
            </w:r>
          </w:p>
          <w:p w14:paraId="3697C929" w14:textId="77777777" w:rsidR="00C75541" w:rsidRPr="00C33D32" w:rsidRDefault="00C75541" w:rsidP="000006FB">
            <w:pPr>
              <w:rPr>
                <w:i/>
              </w:rPr>
            </w:pPr>
            <w:r w:rsidRPr="00C33D32">
              <w:rPr>
                <w:i/>
                <w:iCs/>
                <w:sz w:val="22"/>
                <w:szCs w:val="22"/>
              </w:rPr>
              <w:sym w:font="Wingdings" w:char="F071"/>
            </w:r>
            <w:r w:rsidRPr="00C33D32">
              <w:rPr>
                <w:i/>
                <w:iCs/>
                <w:sz w:val="22"/>
                <w:szCs w:val="22"/>
              </w:rPr>
              <w:t xml:space="preserve">  Tik iš dalies tinkamas</w:t>
            </w:r>
          </w:p>
          <w:p w14:paraId="780CEB01" w14:textId="77777777" w:rsidR="00C75541" w:rsidRPr="00C33D32" w:rsidRDefault="00C75541" w:rsidP="000006FB">
            <w:pPr>
              <w:rPr>
                <w:i/>
              </w:rPr>
            </w:pPr>
            <w:r w:rsidRPr="00C33D32">
              <w:rPr>
                <w:i/>
                <w:iCs/>
                <w:sz w:val="22"/>
                <w:szCs w:val="22"/>
              </w:rPr>
              <w:sym w:font="Wingdings" w:char="F071"/>
            </w:r>
            <w:r w:rsidR="00C33D32">
              <w:rPr>
                <w:i/>
                <w:iCs/>
                <w:sz w:val="22"/>
                <w:szCs w:val="22"/>
              </w:rPr>
              <w:t xml:space="preserve">  </w:t>
            </w:r>
            <w:r w:rsidRPr="00C33D32">
              <w:rPr>
                <w:i/>
                <w:sz w:val="22"/>
                <w:szCs w:val="22"/>
              </w:rPr>
              <w:t>Netinkamas</w:t>
            </w:r>
          </w:p>
          <w:p w14:paraId="22A07FA6" w14:textId="77777777" w:rsidR="00C75541" w:rsidRPr="00C33D32" w:rsidRDefault="00C75541" w:rsidP="000006FB">
            <w:pPr>
              <w:rPr>
                <w:i/>
              </w:rPr>
            </w:pPr>
          </w:p>
        </w:tc>
      </w:tr>
      <w:tr w:rsidR="00C75541" w:rsidRPr="00210731" w14:paraId="50D38D89" w14:textId="77777777" w:rsidTr="000006FB">
        <w:trPr>
          <w:trHeight w:val="1114"/>
        </w:trPr>
        <w:tc>
          <w:tcPr>
            <w:tcW w:w="7371" w:type="dxa"/>
          </w:tcPr>
          <w:p w14:paraId="7CEDCB5B" w14:textId="77777777" w:rsidR="00C75541" w:rsidRPr="00780CDB" w:rsidRDefault="00C75541" w:rsidP="000006FB">
            <w:pPr>
              <w:spacing w:line="236" w:lineRule="auto"/>
              <w:ind w:right="424"/>
              <w:jc w:val="both"/>
            </w:pPr>
            <w:r>
              <w:rPr>
                <w:sz w:val="22"/>
                <w:szCs w:val="22"/>
              </w:rPr>
              <w:t>7</w:t>
            </w:r>
            <w:r w:rsidRPr="00210731">
              <w:rPr>
                <w:sz w:val="22"/>
                <w:szCs w:val="22"/>
              </w:rPr>
              <w:t xml:space="preserve">. Darbo įforminimo atitikimas nustatytiems reikalavimams. </w:t>
            </w:r>
            <w:r>
              <w:rPr>
                <w:sz w:val="22"/>
                <w:szCs w:val="22"/>
              </w:rPr>
              <w:t xml:space="preserve">Kalbos taisyklingumas </w:t>
            </w:r>
            <w:r w:rsidRPr="00780CDB">
              <w:rPr>
                <w:sz w:val="22"/>
                <w:szCs w:val="22"/>
              </w:rPr>
              <w:t>(rašybos, skyrybos, kalbos klaidos, stiliaus tinkamumas, kompiuteriu renkamo teksto taisyklių laikymasis).</w:t>
            </w:r>
          </w:p>
          <w:p w14:paraId="499F5F6A" w14:textId="77777777" w:rsidR="00C75541" w:rsidRPr="00780CDB" w:rsidRDefault="00C75541" w:rsidP="000006FB">
            <w:pPr>
              <w:tabs>
                <w:tab w:val="left" w:pos="7820"/>
              </w:tabs>
              <w:spacing w:line="240" w:lineRule="atLeast"/>
              <w:ind w:left="100" w:right="424"/>
              <w:jc w:val="both"/>
              <w:rPr>
                <w:sz w:val="18"/>
                <w:szCs w:val="18"/>
              </w:rPr>
            </w:pPr>
          </w:p>
          <w:p w14:paraId="021C51EF" w14:textId="77777777" w:rsidR="00C75541" w:rsidRPr="00210731" w:rsidRDefault="00C75541" w:rsidP="000006FB">
            <w:pPr>
              <w:jc w:val="both"/>
            </w:pPr>
            <w:r w:rsidRPr="00780CDB">
              <w:rPr>
                <w:sz w:val="18"/>
                <w:szCs w:val="18"/>
              </w:rPr>
              <w:t>*Vykstant Valstybinės lietuvių kalbos komisijos projektui „Valstybinės kalbos vart</w:t>
            </w:r>
            <w:r>
              <w:rPr>
                <w:sz w:val="18"/>
                <w:szCs w:val="18"/>
              </w:rPr>
              <w:t xml:space="preserve">ojimas, norminimas ir sklaida“ </w:t>
            </w:r>
            <w:r w:rsidRPr="00780CDB">
              <w:rPr>
                <w:sz w:val="18"/>
                <w:szCs w:val="18"/>
              </w:rPr>
              <w:t>BD kalbos taisyklingumą vertina ir raštingumo lygį (</w:t>
            </w:r>
            <w:r w:rsidRPr="00780CDB">
              <w:rPr>
                <w:i/>
                <w:sz w:val="18"/>
                <w:szCs w:val="18"/>
              </w:rPr>
              <w:t>aukštas / vidutinis / žemas</w:t>
            </w:r>
            <w:r w:rsidRPr="00780CDB">
              <w:rPr>
                <w:sz w:val="18"/>
                <w:szCs w:val="18"/>
              </w:rPr>
              <w:t>) nustato skirtas lituanistas. BD gynimo komisija, remdamasi Rektoriaus įsakymu, turi atsižvelgti į l</w:t>
            </w:r>
            <w:r>
              <w:rPr>
                <w:sz w:val="18"/>
                <w:szCs w:val="18"/>
              </w:rPr>
              <w:t xml:space="preserve">ituanisto parengtą išvadą apie </w:t>
            </w:r>
            <w:r w:rsidRPr="00780CDB">
              <w:rPr>
                <w:sz w:val="18"/>
                <w:szCs w:val="18"/>
              </w:rPr>
              <w:t>BD taisyklingumą.</w:t>
            </w:r>
          </w:p>
          <w:p w14:paraId="137FEAEF" w14:textId="77777777" w:rsidR="00C75541" w:rsidRPr="00682F2A" w:rsidRDefault="00C75541" w:rsidP="000006FB">
            <w:pPr>
              <w:rPr>
                <w:i/>
              </w:rPr>
            </w:pPr>
            <w:r w:rsidRPr="00682F2A">
              <w:rPr>
                <w:i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D6493A4" w14:textId="77777777" w:rsidR="00C75541" w:rsidRPr="00210731" w:rsidRDefault="00C75541" w:rsidP="000006FB"/>
        </w:tc>
        <w:tc>
          <w:tcPr>
            <w:tcW w:w="2552" w:type="dxa"/>
          </w:tcPr>
          <w:p w14:paraId="0680C9A2" w14:textId="77777777" w:rsidR="00C75541" w:rsidRPr="00C33D32" w:rsidRDefault="00C75541" w:rsidP="000006FB">
            <w:pPr>
              <w:pStyle w:val="Heading6"/>
              <w:numPr>
                <w:ilvl w:val="0"/>
                <w:numId w:val="0"/>
              </w:numPr>
              <w:spacing w:before="0" w:after="0"/>
              <w:rPr>
                <w:b w:val="0"/>
                <w:i/>
              </w:rPr>
            </w:pPr>
            <w:r w:rsidRPr="00C33D32">
              <w:rPr>
                <w:b w:val="0"/>
                <w:i/>
                <w:iCs/>
              </w:rPr>
              <w:sym w:font="Wingdings" w:char="F071"/>
            </w:r>
            <w:r w:rsidRPr="00C33D32">
              <w:rPr>
                <w:i/>
                <w:iCs/>
              </w:rPr>
              <w:t xml:space="preserve"> </w:t>
            </w:r>
            <w:r w:rsidRPr="00C33D32">
              <w:rPr>
                <w:b w:val="0"/>
                <w:i/>
                <w:iCs/>
              </w:rPr>
              <w:t xml:space="preserve">  </w:t>
            </w:r>
            <w:r w:rsidRPr="00C33D32">
              <w:rPr>
                <w:b w:val="0"/>
                <w:i/>
              </w:rPr>
              <w:t xml:space="preserve">Tinkamas </w:t>
            </w:r>
          </w:p>
          <w:p w14:paraId="15C3F12B" w14:textId="77777777" w:rsidR="00C75541" w:rsidRPr="00C33D32" w:rsidRDefault="00C75541" w:rsidP="000006FB">
            <w:pPr>
              <w:rPr>
                <w:i/>
                <w:iCs/>
              </w:rPr>
            </w:pPr>
            <w:r w:rsidRPr="00C33D32">
              <w:rPr>
                <w:i/>
                <w:iCs/>
                <w:sz w:val="22"/>
                <w:szCs w:val="22"/>
              </w:rPr>
              <w:sym w:font="Wingdings" w:char="F071"/>
            </w:r>
            <w:r w:rsidRPr="00C33D32">
              <w:rPr>
                <w:i/>
                <w:iCs/>
                <w:sz w:val="22"/>
                <w:szCs w:val="22"/>
              </w:rPr>
              <w:t xml:space="preserve">   </w:t>
            </w:r>
            <w:r w:rsidRPr="00C33D32">
              <w:rPr>
                <w:rStyle w:val="hw"/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Iš esmės tinkamas</w:t>
            </w:r>
            <w:r w:rsidRPr="00C33D32">
              <w:rPr>
                <w:i/>
                <w:iCs/>
                <w:sz w:val="22"/>
                <w:szCs w:val="22"/>
              </w:rPr>
              <w:t xml:space="preserve"> </w:t>
            </w:r>
          </w:p>
          <w:p w14:paraId="1907C3A2" w14:textId="77777777" w:rsidR="00C75541" w:rsidRPr="00C33D32" w:rsidRDefault="00C75541" w:rsidP="000006FB">
            <w:pPr>
              <w:rPr>
                <w:i/>
              </w:rPr>
            </w:pPr>
            <w:r w:rsidRPr="00C33D32">
              <w:rPr>
                <w:i/>
                <w:iCs/>
                <w:sz w:val="22"/>
                <w:szCs w:val="22"/>
              </w:rPr>
              <w:sym w:font="Wingdings" w:char="F071"/>
            </w:r>
            <w:r w:rsidRPr="00C33D32">
              <w:rPr>
                <w:i/>
                <w:iCs/>
                <w:sz w:val="22"/>
                <w:szCs w:val="22"/>
              </w:rPr>
              <w:t xml:space="preserve">  Tik iš dalies tinkamas</w:t>
            </w:r>
          </w:p>
          <w:p w14:paraId="59E8DC7E" w14:textId="77777777" w:rsidR="00C75541" w:rsidRPr="00C33D32" w:rsidRDefault="00C75541" w:rsidP="000006FB">
            <w:pPr>
              <w:rPr>
                <w:i/>
              </w:rPr>
            </w:pPr>
            <w:r w:rsidRPr="00C33D32">
              <w:rPr>
                <w:i/>
                <w:iCs/>
                <w:sz w:val="22"/>
                <w:szCs w:val="22"/>
              </w:rPr>
              <w:sym w:font="Wingdings" w:char="F071"/>
            </w:r>
            <w:r w:rsidR="00C33D32">
              <w:rPr>
                <w:i/>
                <w:iCs/>
                <w:sz w:val="22"/>
                <w:szCs w:val="22"/>
              </w:rPr>
              <w:t xml:space="preserve">  </w:t>
            </w:r>
            <w:r w:rsidRPr="00C33D32">
              <w:rPr>
                <w:i/>
                <w:sz w:val="22"/>
                <w:szCs w:val="22"/>
              </w:rPr>
              <w:t>Netinkamas</w:t>
            </w:r>
          </w:p>
          <w:p w14:paraId="555FA1EB" w14:textId="77777777" w:rsidR="00C75541" w:rsidRPr="00C33D32" w:rsidRDefault="00C75541" w:rsidP="000006FB">
            <w:pPr>
              <w:rPr>
                <w:i/>
              </w:rPr>
            </w:pPr>
          </w:p>
        </w:tc>
      </w:tr>
      <w:tr w:rsidR="00C75541" w:rsidRPr="00210731" w14:paraId="60C1EAD6" w14:textId="77777777" w:rsidTr="000006FB">
        <w:trPr>
          <w:trHeight w:val="964"/>
        </w:trPr>
        <w:tc>
          <w:tcPr>
            <w:tcW w:w="9923" w:type="dxa"/>
            <w:gridSpan w:val="2"/>
          </w:tcPr>
          <w:p w14:paraId="50D034FC" w14:textId="74DA8DF2" w:rsidR="00140F60" w:rsidRPr="00140F60" w:rsidRDefault="00140F60" w:rsidP="00140F60">
            <w:pPr>
              <w:pStyle w:val="xmsonormal"/>
              <w:spacing w:line="228" w:lineRule="auto"/>
              <w:rPr>
                <w:sz w:val="24"/>
                <w:szCs w:val="24"/>
                <w:lang w:val="lt-LT"/>
              </w:rPr>
            </w:pPr>
            <w:bookmarkStart w:id="0" w:name="_GoBack"/>
            <w:bookmarkEnd w:id="0"/>
            <w:r w:rsidRPr="00140F6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t-LT"/>
              </w:rPr>
              <w:t>8. Kitos</w:t>
            </w:r>
            <w:r w:rsidRPr="00140F6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t-LT"/>
              </w:rPr>
              <w:t xml:space="preserve"> pastabos ir </w:t>
            </w:r>
            <w:proofErr w:type="spellStart"/>
            <w:r w:rsidRPr="00140F6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t-LT"/>
              </w:rPr>
              <w:t>eLABa</w:t>
            </w:r>
            <w:proofErr w:type="spellEnd"/>
            <w:r w:rsidRPr="00140F6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t-LT"/>
              </w:rPr>
              <w:t xml:space="preserve"> sistemos suvestinėje nurodytų sutapčių k</w:t>
            </w:r>
            <w:r w:rsidRPr="00140F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omentaras.</w:t>
            </w:r>
          </w:p>
          <w:p w14:paraId="43BD5A42" w14:textId="77777777" w:rsidR="00C75541" w:rsidRPr="00682F2A" w:rsidRDefault="00C75541" w:rsidP="00682F2A">
            <w:pPr>
              <w:pStyle w:val="BodyTextIndent"/>
              <w:spacing w:after="0"/>
              <w:ind w:left="0"/>
              <w:jc w:val="both"/>
              <w:rPr>
                <w:i/>
                <w:iCs/>
                <w:sz w:val="22"/>
                <w:szCs w:val="22"/>
                <w:lang w:val="lt-LT"/>
              </w:rPr>
            </w:pPr>
            <w:r w:rsidRPr="00682F2A">
              <w:rPr>
                <w:i/>
                <w:noProof/>
                <w:sz w:val="22"/>
                <w:szCs w:val="22"/>
                <w:lang w:val="lt-LT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23C60D4" w14:textId="77777777" w:rsidR="00C75541" w:rsidRPr="00682F2A" w:rsidRDefault="00C75541" w:rsidP="00682F2A">
            <w:pPr>
              <w:pStyle w:val="BodyTextIndent"/>
              <w:spacing w:after="0"/>
              <w:ind w:left="0"/>
              <w:jc w:val="both"/>
              <w:rPr>
                <w:i/>
                <w:iCs/>
                <w:sz w:val="22"/>
                <w:szCs w:val="22"/>
                <w:lang w:val="lt-LT"/>
              </w:rPr>
            </w:pPr>
            <w:r w:rsidRPr="00682F2A">
              <w:rPr>
                <w:i/>
                <w:noProof/>
                <w:sz w:val="22"/>
                <w:szCs w:val="22"/>
                <w:lang w:val="lt-LT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15B9076" w14:textId="77777777" w:rsidR="00C75541" w:rsidRPr="00210731" w:rsidRDefault="00C75541" w:rsidP="000006FB">
            <w:pPr>
              <w:pStyle w:val="BodyTextIndent"/>
              <w:spacing w:after="0"/>
              <w:ind w:left="0"/>
              <w:rPr>
                <w:i/>
                <w:sz w:val="22"/>
                <w:szCs w:val="22"/>
                <w:lang w:val="lt-LT"/>
              </w:rPr>
            </w:pPr>
          </w:p>
        </w:tc>
      </w:tr>
    </w:tbl>
    <w:p w14:paraId="0A5B0A35" w14:textId="77777777" w:rsidR="00C75541" w:rsidRDefault="00C75541" w:rsidP="00C75541">
      <w:pPr>
        <w:rPr>
          <w:lang w:val="pt-BR"/>
        </w:rPr>
      </w:pPr>
    </w:p>
    <w:p w14:paraId="61A34D66" w14:textId="77777777" w:rsidR="00C75541" w:rsidRDefault="00C75541" w:rsidP="00C75541">
      <w:pPr>
        <w:rPr>
          <w:lang w:val="pt-BR"/>
        </w:rPr>
      </w:pPr>
    </w:p>
    <w:p w14:paraId="50DD1A18" w14:textId="77777777" w:rsidR="00C75541" w:rsidRPr="004F64A3" w:rsidRDefault="00C75541" w:rsidP="00C75541">
      <w:pPr>
        <w:rPr>
          <w:i/>
          <w:iCs/>
          <w:lang w:val="pt-BR"/>
        </w:rPr>
      </w:pPr>
      <w:r w:rsidRPr="004F64A3">
        <w:rPr>
          <w:i/>
          <w:iCs/>
          <w:lang w:val="pt-BR"/>
        </w:rPr>
        <w:t>Išvados apie baigiamojo darbo reikalavimų atitikimą ir galimybę viešai ginti</w:t>
      </w:r>
    </w:p>
    <w:p w14:paraId="4D3EF4F7" w14:textId="77777777" w:rsidR="00C75541" w:rsidRPr="00D97501" w:rsidRDefault="00C75541" w:rsidP="00C75541">
      <w:r w:rsidRPr="00D97501">
        <w:rPr>
          <w:i/>
          <w:iCs/>
        </w:rPr>
        <w:t>..........................................................................................................................................................</w:t>
      </w:r>
    </w:p>
    <w:p w14:paraId="0348974D" w14:textId="77777777" w:rsidR="00C75541" w:rsidRDefault="00C75541" w:rsidP="00C75541">
      <w:pPr>
        <w:rPr>
          <w:i/>
        </w:rPr>
      </w:pPr>
    </w:p>
    <w:p w14:paraId="12E12A36" w14:textId="77777777" w:rsidR="00C75541" w:rsidRDefault="00C75541" w:rsidP="00C75541">
      <w:pPr>
        <w:rPr>
          <w:i/>
        </w:rPr>
      </w:pPr>
    </w:p>
    <w:p w14:paraId="631D06CD" w14:textId="77777777" w:rsidR="00C75541" w:rsidRDefault="00C75541" w:rsidP="00C75541">
      <w:pPr>
        <w:rPr>
          <w:i/>
        </w:rPr>
      </w:pPr>
    </w:p>
    <w:p w14:paraId="6B9AC541" w14:textId="77777777" w:rsidR="00C75541" w:rsidRPr="00D97501" w:rsidRDefault="00C75541" w:rsidP="00C75541">
      <w:pPr>
        <w:rPr>
          <w:i/>
        </w:rPr>
      </w:pPr>
      <w:r w:rsidRPr="00D97501">
        <w:rPr>
          <w:i/>
        </w:rPr>
        <w:t>Siūlomas baigiamojo darbo vertinimas   .......</w:t>
      </w:r>
      <w:r>
        <w:rPr>
          <w:i/>
        </w:rPr>
        <w:t>....................................</w:t>
      </w:r>
      <w:r w:rsidRPr="00D97501">
        <w:rPr>
          <w:i/>
        </w:rPr>
        <w:t>..</w:t>
      </w:r>
    </w:p>
    <w:p w14:paraId="2B8E4633" w14:textId="77777777" w:rsidR="00C75541" w:rsidRPr="00D97501" w:rsidRDefault="00C75541" w:rsidP="00C75541"/>
    <w:p w14:paraId="0C27E879" w14:textId="48DB0A9F" w:rsidR="00C75541" w:rsidRPr="00573FFA" w:rsidRDefault="00C75541" w:rsidP="00C75541">
      <w:pPr>
        <w:rPr>
          <w:i/>
          <w:iCs/>
          <w:sz w:val="22"/>
          <w:szCs w:val="22"/>
        </w:rPr>
      </w:pPr>
      <w:r w:rsidRPr="00132C53">
        <w:rPr>
          <w:i/>
          <w:iCs/>
          <w:sz w:val="22"/>
          <w:szCs w:val="22"/>
        </w:rPr>
        <w:t xml:space="preserve">Baigiamojo darbo </w:t>
      </w:r>
      <w:r>
        <w:rPr>
          <w:i/>
          <w:iCs/>
          <w:sz w:val="22"/>
          <w:szCs w:val="22"/>
        </w:rPr>
        <w:t xml:space="preserve">vadovas </w:t>
      </w:r>
      <w:r w:rsidRPr="00132C53">
        <w:rPr>
          <w:sz w:val="22"/>
          <w:szCs w:val="22"/>
        </w:rPr>
        <w:t>_________________________________</w:t>
      </w:r>
      <w:r w:rsidRPr="00682F2A">
        <w:rPr>
          <w:sz w:val="22"/>
          <w:szCs w:val="22"/>
        </w:rPr>
        <w:t xml:space="preserve">_____ </w:t>
      </w:r>
    </w:p>
    <w:p w14:paraId="720E2A8B" w14:textId="77777777" w:rsidR="00C75541" w:rsidRPr="00573FFA" w:rsidRDefault="00C75541" w:rsidP="00C75541">
      <w:pPr>
        <w:rPr>
          <w:sz w:val="20"/>
          <w:szCs w:val="20"/>
        </w:rPr>
      </w:pPr>
      <w:r w:rsidRPr="00573FFA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</w:t>
      </w:r>
      <w:r w:rsidRPr="00573FFA">
        <w:rPr>
          <w:sz w:val="20"/>
          <w:szCs w:val="20"/>
        </w:rPr>
        <w:t xml:space="preserve">  (pareigos, parašas, vardas, pavardė)</w:t>
      </w:r>
    </w:p>
    <w:p w14:paraId="2483065E" w14:textId="77777777" w:rsidR="00C75541" w:rsidRDefault="00C75541" w:rsidP="00C75541">
      <w:pPr>
        <w:spacing w:line="360" w:lineRule="auto"/>
        <w:jc w:val="right"/>
        <w:rPr>
          <w:b/>
          <w:sz w:val="22"/>
          <w:szCs w:val="22"/>
        </w:rPr>
      </w:pPr>
    </w:p>
    <w:p w14:paraId="5197FEF7" w14:textId="77777777" w:rsidR="00C75541" w:rsidRPr="000F3D38" w:rsidRDefault="00C75541" w:rsidP="00C75541"/>
    <w:p w14:paraId="4F1D3A1F" w14:textId="77777777" w:rsidR="00C75541" w:rsidRPr="000F3D38" w:rsidRDefault="00C75541" w:rsidP="00C75541">
      <w:pPr>
        <w:jc w:val="right"/>
        <w:rPr>
          <w:bCs/>
          <w:sz w:val="22"/>
        </w:rPr>
      </w:pPr>
    </w:p>
    <w:p w14:paraId="2F4BA2C9" w14:textId="77777777" w:rsidR="00215FD2" w:rsidRDefault="00215FD2"/>
    <w:sectPr w:rsidR="00215FD2" w:rsidSect="00EE4B1E">
      <w:pgSz w:w="11906" w:h="16838"/>
      <w:pgMar w:top="904" w:right="1134" w:bottom="1134" w:left="1134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EC4"/>
    <w:multiLevelType w:val="multilevel"/>
    <w:tmpl w:val="04270027"/>
    <w:lvl w:ilvl="0">
      <w:start w:val="1"/>
      <w:numFmt w:val="upperRoman"/>
      <w:pStyle w:val="Heading1"/>
      <w:lvlText w:val="%1."/>
      <w:lvlJc w:val="left"/>
      <w:pPr>
        <w:tabs>
          <w:tab w:val="num" w:pos="2345"/>
        </w:tabs>
        <w:ind w:left="1985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1"/>
    <w:rsid w:val="00097FAE"/>
    <w:rsid w:val="00140F60"/>
    <w:rsid w:val="00215FD2"/>
    <w:rsid w:val="0045542D"/>
    <w:rsid w:val="004E5369"/>
    <w:rsid w:val="00682F2A"/>
    <w:rsid w:val="00AD5D9A"/>
    <w:rsid w:val="00BD44BE"/>
    <w:rsid w:val="00C33D32"/>
    <w:rsid w:val="00C75541"/>
    <w:rsid w:val="00D5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4A7C"/>
  <w15:docId w15:val="{6F612F2F-3358-4515-B95E-112D932B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C7554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7554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7554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7554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75541"/>
    <w:pPr>
      <w:keepNext/>
      <w:numPr>
        <w:ilvl w:val="4"/>
        <w:numId w:val="1"/>
      </w:numPr>
      <w:jc w:val="center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C7554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7554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755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75541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5541"/>
    <w:rPr>
      <w:rFonts w:ascii="Arial" w:eastAsia="Times New Roman" w:hAnsi="Arial" w:cs="Times New Roman"/>
      <w:b/>
      <w:bCs/>
      <w:kern w:val="32"/>
      <w:sz w:val="32"/>
      <w:szCs w:val="32"/>
      <w:lang w:val="lt-LT" w:eastAsia="lt-LT"/>
    </w:rPr>
  </w:style>
  <w:style w:type="character" w:customStyle="1" w:styleId="Heading2Char">
    <w:name w:val="Heading 2 Char"/>
    <w:basedOn w:val="DefaultParagraphFont"/>
    <w:link w:val="Heading2"/>
    <w:rsid w:val="00C75541"/>
    <w:rPr>
      <w:rFonts w:ascii="Arial" w:eastAsia="Times New Roman" w:hAnsi="Arial" w:cs="Times New Roman"/>
      <w:b/>
      <w:bCs/>
      <w:i/>
      <w:iCs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rsid w:val="00C75541"/>
    <w:rPr>
      <w:rFonts w:ascii="Arial" w:eastAsia="Times New Roman" w:hAnsi="Arial" w:cs="Arial"/>
      <w:b/>
      <w:bCs/>
      <w:sz w:val="26"/>
      <w:szCs w:val="26"/>
      <w:lang w:val="lt-LT" w:eastAsia="lt-LT"/>
    </w:rPr>
  </w:style>
  <w:style w:type="character" w:customStyle="1" w:styleId="Heading4Char">
    <w:name w:val="Heading 4 Char"/>
    <w:basedOn w:val="DefaultParagraphFont"/>
    <w:link w:val="Heading4"/>
    <w:rsid w:val="00C75541"/>
    <w:rPr>
      <w:rFonts w:ascii="Times New Roman" w:eastAsia="Times New Roman" w:hAnsi="Times New Roman" w:cs="Times New Roman"/>
      <w:b/>
      <w:bCs/>
      <w:sz w:val="28"/>
      <w:szCs w:val="28"/>
      <w:lang w:val="lt-LT" w:eastAsia="lt-LT"/>
    </w:rPr>
  </w:style>
  <w:style w:type="character" w:customStyle="1" w:styleId="Heading5Char">
    <w:name w:val="Heading 5 Char"/>
    <w:basedOn w:val="DefaultParagraphFont"/>
    <w:link w:val="Heading5"/>
    <w:rsid w:val="00C75541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Heading6Char">
    <w:name w:val="Heading 6 Char"/>
    <w:basedOn w:val="DefaultParagraphFont"/>
    <w:link w:val="Heading6"/>
    <w:rsid w:val="00C75541"/>
    <w:rPr>
      <w:rFonts w:ascii="Times New Roman" w:eastAsia="Times New Roman" w:hAnsi="Times New Roman" w:cs="Times New Roman"/>
      <w:b/>
      <w:bCs/>
      <w:lang w:val="lt-LT" w:eastAsia="lt-LT"/>
    </w:rPr>
  </w:style>
  <w:style w:type="character" w:customStyle="1" w:styleId="Heading7Char">
    <w:name w:val="Heading 7 Char"/>
    <w:basedOn w:val="DefaultParagraphFont"/>
    <w:link w:val="Heading7"/>
    <w:rsid w:val="00C75541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Heading8Char">
    <w:name w:val="Heading 8 Char"/>
    <w:basedOn w:val="DefaultParagraphFont"/>
    <w:link w:val="Heading8"/>
    <w:rsid w:val="00C75541"/>
    <w:rPr>
      <w:rFonts w:ascii="Times New Roman" w:eastAsia="Times New Roman" w:hAnsi="Times New Roman" w:cs="Times New Roman"/>
      <w:i/>
      <w:iCs/>
      <w:sz w:val="24"/>
      <w:szCs w:val="24"/>
      <w:lang w:val="lt-LT" w:eastAsia="lt-LT"/>
    </w:rPr>
  </w:style>
  <w:style w:type="character" w:customStyle="1" w:styleId="Heading9Char">
    <w:name w:val="Heading 9 Char"/>
    <w:basedOn w:val="DefaultParagraphFont"/>
    <w:link w:val="Heading9"/>
    <w:rsid w:val="00C75541"/>
    <w:rPr>
      <w:rFonts w:ascii="Arial" w:eastAsia="Times New Roman" w:hAnsi="Arial" w:cs="Times New Roman"/>
      <w:lang w:val="lt-LT" w:eastAsia="lt-LT"/>
    </w:rPr>
  </w:style>
  <w:style w:type="paragraph" w:styleId="NormalWeb">
    <w:name w:val="Normal (Web)"/>
    <w:basedOn w:val="Normal"/>
    <w:rsid w:val="00C75541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C75541"/>
    <w:pPr>
      <w:jc w:val="center"/>
    </w:pPr>
    <w:rPr>
      <w:b/>
      <w:bCs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C75541"/>
    <w:rPr>
      <w:rFonts w:ascii="Times New Roman" w:eastAsia="Times New Roman" w:hAnsi="Times New Roman" w:cs="Times New Roman"/>
      <w:b/>
      <w:bCs/>
      <w:sz w:val="32"/>
      <w:szCs w:val="24"/>
      <w:lang w:val="lt-LT"/>
    </w:rPr>
  </w:style>
  <w:style w:type="character" w:customStyle="1" w:styleId="hw">
    <w:name w:val="hw"/>
    <w:rsid w:val="00C75541"/>
    <w:rPr>
      <w:rFonts w:ascii="Arial" w:hAnsi="Arial" w:cs="Arial" w:hint="default"/>
      <w:b/>
      <w:bCs/>
      <w:color w:val="A52A2A"/>
    </w:rPr>
  </w:style>
  <w:style w:type="paragraph" w:styleId="BodyTextIndent">
    <w:name w:val="Body Text Indent"/>
    <w:basedOn w:val="Normal"/>
    <w:link w:val="BodyTextIndentChar"/>
    <w:rsid w:val="00C75541"/>
    <w:pPr>
      <w:spacing w:after="120"/>
      <w:ind w:left="283"/>
    </w:pPr>
    <w:rPr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C755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urinys">
    <w:name w:val="Turinys"/>
    <w:basedOn w:val="Heading3"/>
    <w:rsid w:val="00C75541"/>
    <w:pPr>
      <w:numPr>
        <w:ilvl w:val="0"/>
        <w:numId w:val="0"/>
      </w:numPr>
      <w:spacing w:before="0" w:after="0"/>
      <w:ind w:left="1440"/>
      <w:jc w:val="right"/>
    </w:pPr>
    <w:rPr>
      <w:rFonts w:ascii="Cambria" w:hAnsi="Cambria" w:cs="Times New Roman"/>
      <w:b w:val="0"/>
      <w:i/>
      <w:iCs/>
      <w:sz w:val="24"/>
      <w:szCs w:val="24"/>
    </w:rPr>
  </w:style>
  <w:style w:type="paragraph" w:customStyle="1" w:styleId="xmsonormal">
    <w:name w:val="x_msonormal"/>
    <w:basedOn w:val="Normal"/>
    <w:rsid w:val="004E5369"/>
    <w:rPr>
      <w:rFonts w:ascii="Calibri" w:eastAsiaTheme="minorEastAsia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4</cp:revision>
  <dcterms:created xsi:type="dcterms:W3CDTF">2020-12-18T09:23:00Z</dcterms:created>
  <dcterms:modified xsi:type="dcterms:W3CDTF">2020-12-18T09:27:00Z</dcterms:modified>
</cp:coreProperties>
</file>