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BD" w:rsidRPr="004108E8" w:rsidRDefault="00BF1234" w:rsidP="00A9689A">
      <w:pPr>
        <w:jc w:val="center"/>
        <w:rPr>
          <w:rFonts w:cstheme="minorHAnsi"/>
        </w:rPr>
      </w:pPr>
      <w:r w:rsidRPr="004108E8">
        <w:rPr>
          <w:rFonts w:cstheme="minorHAnsi"/>
          <w:noProof/>
          <w:lang w:eastAsia="lt-LT"/>
        </w:rPr>
        <w:drawing>
          <wp:inline distT="0" distB="0" distL="0" distR="0" wp14:anchorId="1963B89B" wp14:editId="21ADE0E9">
            <wp:extent cx="1918473" cy="853937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857" cy="90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8E8">
        <w:rPr>
          <w:rFonts w:cstheme="minorHAnsi"/>
          <w:noProof/>
          <w:lang w:eastAsia="lt-LT"/>
        </w:rPr>
        <w:drawing>
          <wp:inline distT="0" distB="0" distL="0" distR="0" wp14:anchorId="269A12E1" wp14:editId="7FD2F91B">
            <wp:extent cx="1276350" cy="890982"/>
            <wp:effectExtent l="0" t="0" r="0" b="444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24" cy="90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234" w:rsidRPr="004108E8" w:rsidRDefault="005014C3" w:rsidP="00BC6A32">
      <w:pPr>
        <w:pStyle w:val="prastasiniatinklio"/>
        <w:shd w:val="clear" w:color="auto" w:fill="E2EFD9" w:themeFill="accent6" w:themeFillTint="33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/>
        </w:rPr>
      </w:pPr>
      <w:bookmarkStart w:id="0" w:name="_Hlk71556560"/>
      <w:r w:rsidRPr="004108E8">
        <w:rPr>
          <w:rFonts w:asciiTheme="minorHAnsi" w:hAnsiTheme="minorHAnsi" w:cstheme="minorHAnsi"/>
          <w:b/>
          <w:color w:val="000000"/>
        </w:rPr>
        <w:t>X</w:t>
      </w:r>
      <w:r w:rsidR="00BF1234" w:rsidRPr="004108E8">
        <w:rPr>
          <w:rFonts w:asciiTheme="minorHAnsi" w:hAnsiTheme="minorHAnsi" w:cstheme="minorHAnsi"/>
          <w:b/>
          <w:color w:val="000000"/>
        </w:rPr>
        <w:t xml:space="preserve"> TARPTAUTINĖ MOKSLINĖ KONFERENCIJA</w:t>
      </w:r>
    </w:p>
    <w:p w:rsidR="00E07CF1" w:rsidRDefault="00BF1234" w:rsidP="00BD4283">
      <w:pPr>
        <w:pStyle w:val="prastasiniatinklio"/>
        <w:shd w:val="clear" w:color="auto" w:fill="E2EFD9" w:themeFill="accent6" w:themeFillTint="33"/>
        <w:spacing w:before="0" w:beforeAutospacing="0" w:after="0" w:afterAutospacing="0"/>
        <w:jc w:val="center"/>
        <w:rPr>
          <w:rFonts w:asciiTheme="minorHAnsi" w:hAnsiTheme="minorHAnsi" w:cstheme="minorHAnsi"/>
          <w:b/>
          <w:i/>
          <w:color w:val="000000"/>
        </w:rPr>
      </w:pPr>
      <w:r w:rsidRPr="004108E8">
        <w:rPr>
          <w:rFonts w:asciiTheme="minorHAnsi" w:hAnsiTheme="minorHAnsi" w:cstheme="minorHAnsi"/>
          <w:b/>
          <w:color w:val="000000"/>
        </w:rPr>
        <w:t xml:space="preserve">SOCIALINĖ GEROVĖ TARPDISCIPLININIU POŽIŪRIU: </w:t>
      </w:r>
      <w:r w:rsidRPr="004108E8">
        <w:rPr>
          <w:rFonts w:asciiTheme="minorHAnsi" w:hAnsiTheme="minorHAnsi" w:cstheme="minorHAnsi"/>
          <w:b/>
          <w:i/>
          <w:color w:val="000000"/>
        </w:rPr>
        <w:t>ĮGALINIMAS, LYGYBĖ, ĮTRAUKTIS</w:t>
      </w:r>
      <w:bookmarkStart w:id="1" w:name="_GoBack"/>
      <w:bookmarkEnd w:id="1"/>
    </w:p>
    <w:bookmarkEnd w:id="0"/>
    <w:p w:rsidR="006F3566" w:rsidRDefault="006F3566" w:rsidP="006F3566">
      <w:pPr>
        <w:pStyle w:val="prastasiniatinklio"/>
        <w:spacing w:before="0" w:beforeAutospacing="0" w:after="0" w:afterAutospacing="0"/>
        <w:ind w:firstLine="1296"/>
        <w:jc w:val="both"/>
        <w:rPr>
          <w:rFonts w:asciiTheme="minorHAnsi" w:hAnsiTheme="minorHAnsi" w:cstheme="minorHAnsi"/>
          <w:b/>
          <w:i/>
          <w:color w:val="1F3864" w:themeColor="accent1" w:themeShade="80"/>
        </w:rPr>
      </w:pPr>
    </w:p>
    <w:p w:rsidR="006F3566" w:rsidRPr="008A018A" w:rsidRDefault="00EB1DD1" w:rsidP="006D45B0">
      <w:pPr>
        <w:shd w:val="clear" w:color="auto" w:fill="F1F1F1"/>
        <w:spacing w:after="0" w:line="240" w:lineRule="auto"/>
        <w:jc w:val="both"/>
        <w:rPr>
          <w:rFonts w:eastAsia="Times New Roman" w:cstheme="minorHAnsi"/>
          <w:sz w:val="24"/>
          <w:szCs w:val="24"/>
          <w:lang w:eastAsia="lt-LT"/>
        </w:rPr>
      </w:pPr>
      <w:r>
        <w:rPr>
          <w:rFonts w:cstheme="minorHAnsi"/>
          <w:sz w:val="24"/>
          <w:szCs w:val="24"/>
        </w:rPr>
        <w:t>2021 m. lapkričio 25–</w:t>
      </w:r>
      <w:r w:rsidR="006F3566" w:rsidRPr="001C2FDE">
        <w:rPr>
          <w:rFonts w:cstheme="minorHAnsi"/>
          <w:sz w:val="24"/>
          <w:szCs w:val="24"/>
        </w:rPr>
        <w:t xml:space="preserve">26 dienomis </w:t>
      </w:r>
      <w:r>
        <w:rPr>
          <w:rFonts w:cstheme="minorHAnsi"/>
          <w:sz w:val="24"/>
          <w:szCs w:val="24"/>
        </w:rPr>
        <w:t xml:space="preserve">Vilniaus universiteto Šiaulių akademijoje </w:t>
      </w:r>
      <w:r w:rsidR="006F3566" w:rsidRPr="001C2FDE">
        <w:rPr>
          <w:rFonts w:cstheme="minorHAnsi"/>
          <w:sz w:val="24"/>
          <w:szCs w:val="24"/>
        </w:rPr>
        <w:t xml:space="preserve">vyks 10-oji tarptautinė </w:t>
      </w:r>
      <w:r w:rsidR="009C3150">
        <w:rPr>
          <w:rFonts w:cstheme="minorHAnsi"/>
          <w:sz w:val="24"/>
          <w:szCs w:val="24"/>
        </w:rPr>
        <w:t xml:space="preserve"> mokslinė konferencija </w:t>
      </w:r>
      <w:r w:rsidR="009C3150" w:rsidRPr="008A018A">
        <w:rPr>
          <w:rFonts w:cstheme="minorHAnsi"/>
          <w:sz w:val="24"/>
          <w:szCs w:val="24"/>
        </w:rPr>
        <w:t xml:space="preserve">SOCIALINĖ GEROVĖ TARPDISCIPLININIU POŽIŪRIU: </w:t>
      </w:r>
      <w:r w:rsidR="009C3150">
        <w:rPr>
          <w:rFonts w:cstheme="minorHAnsi"/>
          <w:sz w:val="24"/>
          <w:szCs w:val="24"/>
        </w:rPr>
        <w:t>Į</w:t>
      </w:r>
      <w:r w:rsidR="009C3150" w:rsidRPr="008A018A">
        <w:rPr>
          <w:rFonts w:cstheme="minorHAnsi"/>
          <w:sz w:val="24"/>
          <w:szCs w:val="24"/>
        </w:rPr>
        <w:t>GALINIMAS, LYGYBĖ, ĮTRAUKTIS</w:t>
      </w:r>
      <w:r w:rsidR="009C3150">
        <w:rPr>
          <w:rFonts w:cstheme="minorHAnsi"/>
          <w:sz w:val="24"/>
          <w:szCs w:val="24"/>
        </w:rPr>
        <w:t xml:space="preserve"> (</w:t>
      </w:r>
      <w:proofErr w:type="spellStart"/>
      <w:r w:rsidR="009C3150" w:rsidRPr="001C2FDE">
        <w:rPr>
          <w:rFonts w:cstheme="minorHAnsi"/>
          <w:sz w:val="24"/>
          <w:szCs w:val="24"/>
        </w:rPr>
        <w:t>S</w:t>
      </w:r>
      <w:r w:rsidR="009C3150" w:rsidRPr="001C2FDE">
        <w:rPr>
          <w:rFonts w:cstheme="minorHAnsi"/>
          <w:i/>
          <w:sz w:val="24"/>
          <w:szCs w:val="24"/>
        </w:rPr>
        <w:t>ocial</w:t>
      </w:r>
      <w:proofErr w:type="spellEnd"/>
      <w:r w:rsidR="009C3150" w:rsidRPr="001C2FDE">
        <w:rPr>
          <w:rFonts w:cstheme="minorHAnsi"/>
          <w:i/>
          <w:sz w:val="24"/>
          <w:szCs w:val="24"/>
        </w:rPr>
        <w:t xml:space="preserve"> </w:t>
      </w:r>
      <w:proofErr w:type="spellStart"/>
      <w:r w:rsidR="009C3150">
        <w:rPr>
          <w:rFonts w:cstheme="minorHAnsi"/>
          <w:i/>
          <w:sz w:val="24"/>
          <w:szCs w:val="24"/>
        </w:rPr>
        <w:t>W</w:t>
      </w:r>
      <w:r w:rsidR="009C3150" w:rsidRPr="001C2FDE">
        <w:rPr>
          <w:rFonts w:cstheme="minorHAnsi"/>
          <w:i/>
          <w:sz w:val="24"/>
          <w:szCs w:val="24"/>
        </w:rPr>
        <w:t>elfare</w:t>
      </w:r>
      <w:proofErr w:type="spellEnd"/>
      <w:r w:rsidR="009C3150" w:rsidRPr="001C2FDE">
        <w:rPr>
          <w:rFonts w:cstheme="minorHAnsi"/>
          <w:i/>
          <w:sz w:val="24"/>
          <w:szCs w:val="24"/>
        </w:rPr>
        <w:t xml:space="preserve">: </w:t>
      </w:r>
      <w:proofErr w:type="spellStart"/>
      <w:r w:rsidR="009C3150" w:rsidRPr="001C2FDE">
        <w:rPr>
          <w:rFonts w:cstheme="minorHAnsi"/>
          <w:i/>
          <w:sz w:val="24"/>
          <w:szCs w:val="24"/>
        </w:rPr>
        <w:t>Interdisciplinary</w:t>
      </w:r>
      <w:proofErr w:type="spellEnd"/>
      <w:r w:rsidR="009C3150" w:rsidRPr="001C2FDE">
        <w:rPr>
          <w:rFonts w:cstheme="minorHAnsi"/>
          <w:i/>
          <w:sz w:val="24"/>
          <w:szCs w:val="24"/>
        </w:rPr>
        <w:t xml:space="preserve"> </w:t>
      </w:r>
      <w:proofErr w:type="spellStart"/>
      <w:r w:rsidR="009C3150">
        <w:rPr>
          <w:rFonts w:cstheme="minorHAnsi"/>
          <w:i/>
          <w:sz w:val="24"/>
          <w:szCs w:val="24"/>
        </w:rPr>
        <w:t>A</w:t>
      </w:r>
      <w:r w:rsidR="009C3150" w:rsidRPr="001C2FDE">
        <w:rPr>
          <w:rFonts w:cstheme="minorHAnsi"/>
          <w:i/>
          <w:sz w:val="24"/>
          <w:szCs w:val="24"/>
        </w:rPr>
        <w:t>pproach</w:t>
      </w:r>
      <w:proofErr w:type="spellEnd"/>
      <w:r w:rsidR="009C3150" w:rsidRPr="001C2FDE">
        <w:rPr>
          <w:rFonts w:cstheme="minorHAnsi"/>
          <w:i/>
          <w:sz w:val="24"/>
          <w:szCs w:val="24"/>
        </w:rPr>
        <w:t xml:space="preserve">: </w:t>
      </w:r>
      <w:proofErr w:type="spellStart"/>
      <w:r w:rsidR="009C3150">
        <w:rPr>
          <w:rFonts w:cstheme="minorHAnsi"/>
          <w:i/>
          <w:sz w:val="24"/>
          <w:szCs w:val="24"/>
        </w:rPr>
        <w:t>E</w:t>
      </w:r>
      <w:r w:rsidR="009C3150" w:rsidRPr="001C2FDE">
        <w:rPr>
          <w:rFonts w:cstheme="minorHAnsi"/>
          <w:i/>
          <w:sz w:val="24"/>
          <w:szCs w:val="24"/>
        </w:rPr>
        <w:t>mpowerment</w:t>
      </w:r>
      <w:proofErr w:type="spellEnd"/>
      <w:r w:rsidR="009C3150" w:rsidRPr="001C2FDE">
        <w:rPr>
          <w:rFonts w:cstheme="minorHAnsi"/>
          <w:i/>
          <w:sz w:val="24"/>
          <w:szCs w:val="24"/>
        </w:rPr>
        <w:t xml:space="preserve">, </w:t>
      </w:r>
      <w:proofErr w:type="spellStart"/>
      <w:r w:rsidR="009C3150">
        <w:rPr>
          <w:rFonts w:cstheme="minorHAnsi"/>
          <w:i/>
          <w:sz w:val="24"/>
          <w:szCs w:val="24"/>
        </w:rPr>
        <w:t>E</w:t>
      </w:r>
      <w:r w:rsidR="009C3150" w:rsidRPr="001C2FDE">
        <w:rPr>
          <w:rFonts w:cstheme="minorHAnsi"/>
          <w:i/>
          <w:sz w:val="24"/>
          <w:szCs w:val="24"/>
        </w:rPr>
        <w:t>quality</w:t>
      </w:r>
      <w:proofErr w:type="spellEnd"/>
      <w:r w:rsidR="009C3150" w:rsidRPr="001C2FDE">
        <w:rPr>
          <w:rFonts w:cstheme="minorHAnsi"/>
          <w:i/>
          <w:sz w:val="24"/>
          <w:szCs w:val="24"/>
        </w:rPr>
        <w:t xml:space="preserve">, </w:t>
      </w:r>
      <w:proofErr w:type="spellStart"/>
      <w:r w:rsidR="009C3150">
        <w:rPr>
          <w:rFonts w:cstheme="minorHAnsi"/>
          <w:i/>
          <w:sz w:val="24"/>
          <w:szCs w:val="24"/>
        </w:rPr>
        <w:t>I</w:t>
      </w:r>
      <w:r w:rsidR="009C3150" w:rsidRPr="001C2FDE">
        <w:rPr>
          <w:rFonts w:cstheme="minorHAnsi"/>
          <w:i/>
          <w:sz w:val="24"/>
          <w:szCs w:val="24"/>
        </w:rPr>
        <w:t>nclusion</w:t>
      </w:r>
      <w:proofErr w:type="spellEnd"/>
      <w:r w:rsidR="009C3150">
        <w:rPr>
          <w:rFonts w:cstheme="minorHAnsi"/>
          <w:i/>
          <w:sz w:val="24"/>
          <w:szCs w:val="24"/>
        </w:rPr>
        <w:t>)</w:t>
      </w:r>
      <w:r w:rsidR="006F3566" w:rsidRPr="008A018A">
        <w:rPr>
          <w:rFonts w:cstheme="minorHAnsi"/>
          <w:sz w:val="24"/>
          <w:szCs w:val="24"/>
        </w:rPr>
        <w:t xml:space="preserve">, organizuojama Vilniaus universiteto Šiaulių akademijos Edukologijos instituto kartu su </w:t>
      </w:r>
      <w:proofErr w:type="spellStart"/>
      <w:r w:rsidR="006F3566" w:rsidRPr="008A018A">
        <w:rPr>
          <w:rFonts w:eastAsia="Times New Roman" w:cstheme="minorHAnsi"/>
          <w:sz w:val="24"/>
          <w:szCs w:val="24"/>
          <w:lang w:eastAsia="lt-LT"/>
        </w:rPr>
        <w:t>Vechtos</w:t>
      </w:r>
      <w:proofErr w:type="spellEnd"/>
      <w:r w:rsidR="006F3566" w:rsidRPr="008A018A">
        <w:rPr>
          <w:rFonts w:eastAsia="Times New Roman" w:cstheme="minorHAnsi"/>
          <w:sz w:val="24"/>
          <w:szCs w:val="24"/>
          <w:lang w:eastAsia="lt-LT"/>
        </w:rPr>
        <w:t xml:space="preserve"> universiteto (Vokietija), Oslo Metropoliteno universiteto (Norvegija), </w:t>
      </w:r>
      <w:proofErr w:type="spellStart"/>
      <w:r w:rsidR="006F3566" w:rsidRPr="008A018A">
        <w:rPr>
          <w:rFonts w:eastAsia="Times New Roman" w:cstheme="minorHAnsi"/>
          <w:sz w:val="24"/>
          <w:szCs w:val="24"/>
          <w:lang w:eastAsia="lt-LT"/>
        </w:rPr>
        <w:t>Žironos</w:t>
      </w:r>
      <w:proofErr w:type="spellEnd"/>
      <w:r w:rsidR="006F3566" w:rsidRPr="008A018A">
        <w:rPr>
          <w:rFonts w:eastAsia="Times New Roman" w:cstheme="minorHAnsi"/>
          <w:sz w:val="24"/>
          <w:szCs w:val="24"/>
          <w:lang w:eastAsia="lt-LT"/>
        </w:rPr>
        <w:t xml:space="preserve"> universiteto (Ispanija) ir Atvir</w:t>
      </w:r>
      <w:r w:rsidR="006D45B0">
        <w:rPr>
          <w:rFonts w:eastAsia="Times New Roman" w:cstheme="minorHAnsi"/>
          <w:sz w:val="24"/>
          <w:szCs w:val="24"/>
          <w:lang w:eastAsia="lt-LT"/>
        </w:rPr>
        <w:t>ojo</w:t>
      </w:r>
      <w:r w:rsidR="006F3566" w:rsidRPr="008A018A">
        <w:rPr>
          <w:rFonts w:eastAsia="Times New Roman" w:cstheme="minorHAnsi"/>
          <w:sz w:val="24"/>
          <w:szCs w:val="24"/>
          <w:lang w:eastAsia="lt-LT"/>
        </w:rPr>
        <w:t xml:space="preserve"> tarptautini</w:t>
      </w:r>
      <w:r w:rsidR="006D45B0">
        <w:rPr>
          <w:rFonts w:eastAsia="Times New Roman" w:cstheme="minorHAnsi"/>
          <w:sz w:val="24"/>
          <w:szCs w:val="24"/>
          <w:lang w:eastAsia="lt-LT"/>
        </w:rPr>
        <w:t>o</w:t>
      </w:r>
      <w:r w:rsidR="006F3566" w:rsidRPr="008A018A">
        <w:rPr>
          <w:rFonts w:eastAsia="Times New Roman" w:cstheme="minorHAnsi"/>
          <w:sz w:val="24"/>
          <w:szCs w:val="24"/>
          <w:lang w:eastAsia="lt-LT"/>
        </w:rPr>
        <w:t xml:space="preserve"> žmogiškųjų išteklių universitet</w:t>
      </w:r>
      <w:r w:rsidR="006D45B0">
        <w:rPr>
          <w:rFonts w:eastAsia="Times New Roman" w:cstheme="minorHAnsi"/>
          <w:sz w:val="24"/>
          <w:szCs w:val="24"/>
          <w:lang w:eastAsia="lt-LT"/>
        </w:rPr>
        <w:t>o</w:t>
      </w:r>
      <w:r w:rsidR="006F3566" w:rsidRPr="008A018A">
        <w:rPr>
          <w:rFonts w:eastAsia="Times New Roman" w:cstheme="minorHAnsi"/>
          <w:sz w:val="24"/>
          <w:szCs w:val="24"/>
          <w:lang w:eastAsia="lt-LT"/>
        </w:rPr>
        <w:t xml:space="preserve"> „Ukraina“ (Ukraina)</w:t>
      </w:r>
      <w:r w:rsidR="006D45B0">
        <w:rPr>
          <w:rFonts w:eastAsia="Times New Roman" w:cstheme="minorHAnsi"/>
          <w:sz w:val="24"/>
          <w:szCs w:val="24"/>
          <w:lang w:eastAsia="lt-LT"/>
        </w:rPr>
        <w:t xml:space="preserve"> partneriais. </w:t>
      </w:r>
    </w:p>
    <w:p w:rsidR="006F3566" w:rsidRPr="001C2FDE" w:rsidRDefault="006F3566" w:rsidP="00630021">
      <w:pPr>
        <w:shd w:val="clear" w:color="auto" w:fill="F1F1F1"/>
        <w:spacing w:after="0" w:line="240" w:lineRule="auto"/>
        <w:ind w:firstLine="1296"/>
        <w:jc w:val="both"/>
        <w:rPr>
          <w:rFonts w:eastAsia="Times New Roman" w:cstheme="minorHAnsi"/>
          <w:sz w:val="24"/>
          <w:szCs w:val="24"/>
          <w:lang w:eastAsia="lt-LT"/>
        </w:rPr>
      </w:pPr>
      <w:r w:rsidRPr="001C2FDE">
        <w:rPr>
          <w:rFonts w:eastAsia="Times New Roman" w:cstheme="minorHAnsi"/>
          <w:sz w:val="24"/>
          <w:szCs w:val="24"/>
          <w:lang w:eastAsia="lt-LT"/>
        </w:rPr>
        <w:tab/>
      </w:r>
    </w:p>
    <w:p w:rsidR="00EB03C5" w:rsidRDefault="006D45B0" w:rsidP="006D45B0">
      <w:pPr>
        <w:shd w:val="clear" w:color="auto" w:fill="F1F1F1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</w:t>
      </w:r>
      <w:r w:rsidR="00D41E17" w:rsidRPr="001C2FDE">
        <w:rPr>
          <w:rFonts w:cstheme="minorHAnsi"/>
          <w:bCs/>
          <w:sz w:val="24"/>
          <w:szCs w:val="24"/>
        </w:rPr>
        <w:t xml:space="preserve">arptautinė </w:t>
      </w:r>
      <w:r>
        <w:rPr>
          <w:rFonts w:cstheme="minorHAnsi"/>
          <w:bCs/>
          <w:sz w:val="24"/>
          <w:szCs w:val="24"/>
        </w:rPr>
        <w:t xml:space="preserve">mokslinė </w:t>
      </w:r>
      <w:r w:rsidR="00D41E17" w:rsidRPr="001C2FDE">
        <w:rPr>
          <w:rFonts w:cstheme="minorHAnsi"/>
          <w:bCs/>
          <w:sz w:val="24"/>
          <w:szCs w:val="24"/>
        </w:rPr>
        <w:t xml:space="preserve">konferencija skirta </w:t>
      </w:r>
      <w:r w:rsidR="00D41E17" w:rsidRPr="001C2FDE">
        <w:rPr>
          <w:rFonts w:cstheme="minorHAnsi"/>
          <w:bCs/>
          <w:iCs/>
          <w:sz w:val="24"/>
          <w:szCs w:val="24"/>
        </w:rPr>
        <w:t xml:space="preserve">pristatyti  tarpdisciplininių tyrimų įvairovę nacionaliniu bei tarptautiniu lygmenimis, siekiant žmonių įgalinimo, lygybės ir </w:t>
      </w:r>
      <w:proofErr w:type="spellStart"/>
      <w:r w:rsidR="00D41E17" w:rsidRPr="001C2FDE">
        <w:rPr>
          <w:rFonts w:cstheme="minorHAnsi"/>
          <w:bCs/>
          <w:iCs/>
          <w:sz w:val="24"/>
          <w:szCs w:val="24"/>
        </w:rPr>
        <w:t>įtraukties</w:t>
      </w:r>
      <w:proofErr w:type="spellEnd"/>
      <w:r w:rsidR="00EB03C5">
        <w:rPr>
          <w:rFonts w:cstheme="minorHAnsi"/>
          <w:bCs/>
          <w:sz w:val="24"/>
          <w:szCs w:val="24"/>
        </w:rPr>
        <w:t xml:space="preserve">. </w:t>
      </w:r>
    </w:p>
    <w:p w:rsidR="00EB03C5" w:rsidRDefault="00EB03C5" w:rsidP="006D45B0">
      <w:pPr>
        <w:shd w:val="clear" w:color="auto" w:fill="F1F1F1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6F3566" w:rsidRPr="006D45B0" w:rsidRDefault="00EB03C5" w:rsidP="006D45B0">
      <w:pPr>
        <w:shd w:val="clear" w:color="auto" w:fill="F1F1F1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Lapkričio </w:t>
      </w:r>
      <w:r>
        <w:rPr>
          <w:rFonts w:cstheme="minorHAnsi"/>
          <w:bCs/>
          <w:sz w:val="24"/>
          <w:szCs w:val="24"/>
          <w:lang w:val="en-US"/>
        </w:rPr>
        <w:t xml:space="preserve">25 d. </w:t>
      </w:r>
      <w:r w:rsidR="008C490E">
        <w:rPr>
          <w:rFonts w:cstheme="minorHAnsi"/>
          <w:bCs/>
          <w:sz w:val="24"/>
          <w:szCs w:val="24"/>
        </w:rPr>
        <w:t>plenarinius</w:t>
      </w:r>
      <w:r>
        <w:rPr>
          <w:rFonts w:cstheme="minorHAnsi"/>
          <w:bCs/>
          <w:sz w:val="24"/>
          <w:szCs w:val="24"/>
        </w:rPr>
        <w:t xml:space="preserve"> pranešimus skaitys mokslininkai iš Lietuvos, JAV, Ispanijos, Norvegijos, Turkijos, Ukrainos. Į</w:t>
      </w:r>
      <w:r w:rsidR="006D45B0" w:rsidRPr="006D45B0">
        <w:rPr>
          <w:rFonts w:cstheme="minorHAnsi"/>
          <w:sz w:val="24"/>
          <w:szCs w:val="24"/>
        </w:rPr>
        <w:t xml:space="preserve">vairių sričių </w:t>
      </w:r>
      <w:r>
        <w:rPr>
          <w:rFonts w:cstheme="minorHAnsi"/>
          <w:sz w:val="24"/>
          <w:szCs w:val="24"/>
        </w:rPr>
        <w:t xml:space="preserve">mokslininkai, </w:t>
      </w:r>
      <w:r w:rsidR="006D45B0" w:rsidRPr="006D45B0">
        <w:rPr>
          <w:rFonts w:cstheme="minorHAnsi"/>
          <w:sz w:val="24"/>
          <w:szCs w:val="24"/>
        </w:rPr>
        <w:t>tyrėja</w:t>
      </w:r>
      <w:r>
        <w:rPr>
          <w:rFonts w:cstheme="minorHAnsi"/>
          <w:sz w:val="24"/>
          <w:szCs w:val="24"/>
        </w:rPr>
        <w:t>i</w:t>
      </w:r>
      <w:r w:rsidR="006D45B0" w:rsidRPr="006D45B0">
        <w:rPr>
          <w:rFonts w:cstheme="minorHAnsi"/>
          <w:sz w:val="24"/>
          <w:szCs w:val="24"/>
        </w:rPr>
        <w:t xml:space="preserve"> ir specialista</w:t>
      </w:r>
      <w:r>
        <w:rPr>
          <w:rFonts w:cstheme="minorHAnsi"/>
          <w:sz w:val="24"/>
          <w:szCs w:val="24"/>
        </w:rPr>
        <w:t xml:space="preserve">i turės galimybę </w:t>
      </w:r>
      <w:r w:rsidR="006D45B0" w:rsidRPr="006D45B0">
        <w:rPr>
          <w:rFonts w:cstheme="minorHAnsi"/>
          <w:sz w:val="24"/>
          <w:szCs w:val="24"/>
        </w:rPr>
        <w:t xml:space="preserve">pasidalinti savo </w:t>
      </w:r>
      <w:r>
        <w:rPr>
          <w:rFonts w:cstheme="minorHAnsi"/>
          <w:sz w:val="24"/>
          <w:szCs w:val="24"/>
        </w:rPr>
        <w:t xml:space="preserve">mokslinių </w:t>
      </w:r>
      <w:r w:rsidR="006D45B0" w:rsidRPr="006D45B0">
        <w:rPr>
          <w:rFonts w:cstheme="minorHAnsi"/>
          <w:sz w:val="24"/>
          <w:szCs w:val="24"/>
        </w:rPr>
        <w:t>tyrimų rezultatais</w:t>
      </w:r>
      <w:r>
        <w:rPr>
          <w:rFonts w:cstheme="minorHAnsi"/>
          <w:sz w:val="24"/>
          <w:szCs w:val="24"/>
        </w:rPr>
        <w:t xml:space="preserve">, teorinėmis įžvalgomis bei </w:t>
      </w:r>
      <w:r w:rsidR="006D45B0" w:rsidRPr="006D45B0">
        <w:rPr>
          <w:rFonts w:cstheme="minorHAnsi"/>
          <w:sz w:val="24"/>
          <w:szCs w:val="24"/>
        </w:rPr>
        <w:t>socialine, švietimo praktika su kolegomis ir akademine bendruomene</w:t>
      </w:r>
      <w:r>
        <w:rPr>
          <w:rFonts w:cstheme="minorHAnsi"/>
          <w:sz w:val="24"/>
          <w:szCs w:val="24"/>
        </w:rPr>
        <w:t xml:space="preserve"> keturiose tematikose: </w:t>
      </w:r>
      <w:r w:rsidRPr="00630021">
        <w:rPr>
          <w:rFonts w:cstheme="minorHAnsi"/>
          <w:sz w:val="24"/>
          <w:szCs w:val="24"/>
          <w:shd w:val="clear" w:color="auto" w:fill="FFFFFF"/>
        </w:rPr>
        <w:t>„</w:t>
      </w:r>
      <w:proofErr w:type="spellStart"/>
      <w:r w:rsidRPr="00630021">
        <w:rPr>
          <w:rFonts w:cstheme="minorHAnsi"/>
          <w:sz w:val="24"/>
          <w:szCs w:val="24"/>
          <w:shd w:val="clear" w:color="auto" w:fill="FFFFFF"/>
        </w:rPr>
        <w:t>Įtrauktis</w:t>
      </w:r>
      <w:proofErr w:type="spellEnd"/>
      <w:r w:rsidRPr="00630021">
        <w:rPr>
          <w:rFonts w:cstheme="minorHAnsi"/>
          <w:sz w:val="24"/>
          <w:szCs w:val="24"/>
          <w:shd w:val="clear" w:color="auto" w:fill="FFFFFF"/>
        </w:rPr>
        <w:t xml:space="preserve"> ir lygybė švietime“, „Bendruomeninių paslaugų plėtr</w:t>
      </w:r>
      <w:r>
        <w:rPr>
          <w:rFonts w:cstheme="minorHAnsi"/>
          <w:sz w:val="24"/>
          <w:szCs w:val="24"/>
          <w:shd w:val="clear" w:color="auto" w:fill="FFFFFF"/>
        </w:rPr>
        <w:t>a</w:t>
      </w:r>
      <w:r w:rsidRPr="00630021">
        <w:rPr>
          <w:rFonts w:cstheme="minorHAnsi"/>
          <w:sz w:val="24"/>
          <w:szCs w:val="24"/>
          <w:shd w:val="clear" w:color="auto" w:fill="FFFFFF"/>
        </w:rPr>
        <w:t xml:space="preserve"> ir inovacij</w:t>
      </w:r>
      <w:r>
        <w:rPr>
          <w:rFonts w:cstheme="minorHAnsi"/>
          <w:sz w:val="24"/>
          <w:szCs w:val="24"/>
          <w:shd w:val="clear" w:color="auto" w:fill="FFFFFF"/>
        </w:rPr>
        <w:t>os</w:t>
      </w:r>
      <w:r w:rsidRPr="00630021">
        <w:rPr>
          <w:rFonts w:cstheme="minorHAnsi"/>
          <w:sz w:val="24"/>
          <w:szCs w:val="24"/>
          <w:shd w:val="clear" w:color="auto" w:fill="FFFFFF"/>
        </w:rPr>
        <w:t xml:space="preserve"> kaip socialinės įtrauktie</w:t>
      </w:r>
      <w:r>
        <w:rPr>
          <w:rFonts w:cstheme="minorHAnsi"/>
          <w:sz w:val="24"/>
          <w:szCs w:val="24"/>
          <w:shd w:val="clear" w:color="auto" w:fill="FFFFFF"/>
        </w:rPr>
        <w:t>s</w:t>
      </w:r>
      <w:r w:rsidRPr="00630021">
        <w:rPr>
          <w:rFonts w:cstheme="minorHAnsi"/>
          <w:sz w:val="24"/>
          <w:szCs w:val="24"/>
          <w:shd w:val="clear" w:color="auto" w:fill="FFFFFF"/>
        </w:rPr>
        <w:t xml:space="preserve"> ir lygybės didinim</w:t>
      </w:r>
      <w:r>
        <w:rPr>
          <w:rFonts w:cstheme="minorHAnsi"/>
          <w:sz w:val="24"/>
          <w:szCs w:val="24"/>
          <w:shd w:val="clear" w:color="auto" w:fill="FFFFFF"/>
        </w:rPr>
        <w:t>as</w:t>
      </w:r>
      <w:r w:rsidRPr="00630021">
        <w:rPr>
          <w:rFonts w:cstheme="minorHAnsi"/>
          <w:sz w:val="24"/>
          <w:szCs w:val="24"/>
          <w:shd w:val="clear" w:color="auto" w:fill="FFFFFF"/>
        </w:rPr>
        <w:t>“, „Biopsichosocialinė gerovė kintančiame pasaulyje (Covid-19 situacijos kontekstas)“ ir</w:t>
      </w:r>
      <w:r>
        <w:rPr>
          <w:rFonts w:cstheme="minorHAnsi"/>
          <w:sz w:val="24"/>
          <w:szCs w:val="24"/>
          <w:shd w:val="clear" w:color="auto" w:fill="FFFFFF"/>
        </w:rPr>
        <w:t xml:space="preserve"> „Socialinės, edukacinės inovacijos įgalinimui, lygybei ir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įtraukčiai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“. </w:t>
      </w:r>
    </w:p>
    <w:p w:rsidR="00D41E17" w:rsidRPr="001C2FDE" w:rsidRDefault="00D41E17" w:rsidP="00630021">
      <w:pPr>
        <w:shd w:val="clear" w:color="auto" w:fill="F1F1F1"/>
        <w:spacing w:after="0" w:line="240" w:lineRule="auto"/>
        <w:ind w:firstLine="1296"/>
        <w:jc w:val="both"/>
        <w:rPr>
          <w:rFonts w:cstheme="minorHAnsi"/>
          <w:bCs/>
          <w:sz w:val="24"/>
          <w:szCs w:val="24"/>
        </w:rPr>
      </w:pPr>
    </w:p>
    <w:p w:rsidR="008C490E" w:rsidRDefault="0064196A" w:rsidP="00EB03C5">
      <w:pPr>
        <w:shd w:val="clear" w:color="auto" w:fill="F1F1F1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630021">
        <w:rPr>
          <w:rFonts w:cstheme="minorHAnsi"/>
          <w:bCs/>
          <w:sz w:val="24"/>
          <w:szCs w:val="24"/>
        </w:rPr>
        <w:t>Lapkričio 2</w:t>
      </w:r>
      <w:r w:rsidR="006F267A" w:rsidRPr="00630021">
        <w:rPr>
          <w:rFonts w:cstheme="minorHAnsi"/>
          <w:bCs/>
          <w:sz w:val="24"/>
          <w:szCs w:val="24"/>
        </w:rPr>
        <w:t>6</w:t>
      </w:r>
      <w:r w:rsidRPr="00630021">
        <w:rPr>
          <w:rFonts w:cstheme="minorHAnsi"/>
          <w:bCs/>
          <w:sz w:val="24"/>
          <w:szCs w:val="24"/>
        </w:rPr>
        <w:t xml:space="preserve"> d</w:t>
      </w:r>
      <w:r w:rsidR="008C490E">
        <w:rPr>
          <w:rFonts w:cstheme="minorHAnsi"/>
          <w:bCs/>
          <w:sz w:val="24"/>
          <w:szCs w:val="24"/>
        </w:rPr>
        <w:t>.</w:t>
      </w:r>
      <w:r w:rsidRPr="00630021">
        <w:rPr>
          <w:rFonts w:cstheme="minorHAnsi"/>
          <w:bCs/>
          <w:sz w:val="24"/>
          <w:szCs w:val="24"/>
        </w:rPr>
        <w:t xml:space="preserve"> vyks </w:t>
      </w:r>
      <w:r w:rsidR="006F267A" w:rsidRPr="00630021">
        <w:rPr>
          <w:rFonts w:cstheme="minorHAnsi"/>
          <w:bCs/>
          <w:sz w:val="24"/>
          <w:szCs w:val="24"/>
        </w:rPr>
        <w:t xml:space="preserve">trys </w:t>
      </w:r>
      <w:r w:rsidR="009E793D" w:rsidRPr="00630021">
        <w:rPr>
          <w:rFonts w:cstheme="minorHAnsi"/>
          <w:bCs/>
          <w:sz w:val="24"/>
          <w:szCs w:val="24"/>
        </w:rPr>
        <w:t>seminarai</w:t>
      </w:r>
      <w:r w:rsidR="006F267A" w:rsidRPr="00630021">
        <w:rPr>
          <w:rFonts w:cstheme="minorHAnsi"/>
          <w:bCs/>
          <w:sz w:val="24"/>
          <w:szCs w:val="24"/>
        </w:rPr>
        <w:t>,</w:t>
      </w:r>
      <w:r w:rsidR="00C43FC9" w:rsidRPr="00630021">
        <w:rPr>
          <w:rFonts w:cstheme="minorHAnsi"/>
          <w:bCs/>
          <w:sz w:val="24"/>
          <w:szCs w:val="24"/>
        </w:rPr>
        <w:t xml:space="preserve"> kuriuos ves patyrę mokslininkai </w:t>
      </w:r>
      <w:r w:rsidR="008C490E">
        <w:rPr>
          <w:rFonts w:cstheme="minorHAnsi"/>
          <w:bCs/>
          <w:sz w:val="24"/>
          <w:szCs w:val="24"/>
        </w:rPr>
        <w:t xml:space="preserve">ir praktikai </w:t>
      </w:r>
      <w:r w:rsidR="00C43FC9" w:rsidRPr="00630021">
        <w:rPr>
          <w:rFonts w:cstheme="minorHAnsi"/>
          <w:bCs/>
          <w:sz w:val="24"/>
          <w:szCs w:val="24"/>
        </w:rPr>
        <w:t>iš Vokietijos</w:t>
      </w:r>
      <w:r w:rsidR="00C43FC9" w:rsidRPr="00630021">
        <w:rPr>
          <w:rFonts w:eastAsia="Times New Roman" w:cstheme="minorHAnsi"/>
          <w:iCs/>
          <w:sz w:val="24"/>
          <w:szCs w:val="24"/>
          <w:lang w:eastAsia="lt-LT"/>
        </w:rPr>
        <w:t xml:space="preserve"> </w:t>
      </w:r>
      <w:r w:rsidR="00630021" w:rsidRPr="00630021">
        <w:rPr>
          <w:rFonts w:eastAsia="Times New Roman" w:cstheme="minorHAnsi"/>
          <w:iCs/>
          <w:sz w:val="24"/>
          <w:szCs w:val="24"/>
          <w:lang w:eastAsia="lt-LT"/>
        </w:rPr>
        <w:t>(tema</w:t>
      </w:r>
      <w:r w:rsidR="00C43FC9" w:rsidRPr="00630021">
        <w:rPr>
          <w:rFonts w:eastAsia="Times New Roman" w:cstheme="minorHAnsi"/>
          <w:iCs/>
          <w:sz w:val="24"/>
          <w:szCs w:val="24"/>
          <w:lang w:eastAsia="lt-LT"/>
        </w:rPr>
        <w:t>:</w:t>
      </w:r>
      <w:r w:rsidR="00AD14EA">
        <w:rPr>
          <w:rFonts w:eastAsia="Times New Roman" w:cstheme="minorHAnsi"/>
          <w:iCs/>
          <w:sz w:val="24"/>
          <w:szCs w:val="24"/>
          <w:lang w:eastAsia="lt-LT"/>
        </w:rPr>
        <w:t xml:space="preserve"> </w:t>
      </w:r>
      <w:r w:rsidR="00C43FC9" w:rsidRPr="00630021">
        <w:rPr>
          <w:rFonts w:eastAsia="Times New Roman" w:cstheme="minorHAnsi"/>
          <w:iCs/>
          <w:sz w:val="24"/>
          <w:szCs w:val="24"/>
          <w:lang w:eastAsia="lt-LT"/>
        </w:rPr>
        <w:t>„Chorinis dainavimas socialiniame darbe</w:t>
      </w:r>
      <w:r w:rsidR="005502F4">
        <w:rPr>
          <w:rFonts w:eastAsia="Times New Roman" w:cstheme="minorHAnsi"/>
          <w:iCs/>
          <w:sz w:val="24"/>
          <w:szCs w:val="24"/>
          <w:lang w:eastAsia="lt-LT"/>
        </w:rPr>
        <w:t xml:space="preserve">: dainavimas </w:t>
      </w:r>
      <w:r w:rsidR="00C43FC9" w:rsidRPr="00630021">
        <w:rPr>
          <w:rFonts w:eastAsia="Times New Roman" w:cstheme="minorHAnsi"/>
          <w:iCs/>
          <w:sz w:val="24"/>
          <w:szCs w:val="24"/>
          <w:lang w:eastAsia="lt-LT"/>
        </w:rPr>
        <w:t>laisvės atėmimo vietose</w:t>
      </w:r>
      <w:r w:rsidR="00630021" w:rsidRPr="00630021">
        <w:rPr>
          <w:rFonts w:eastAsia="Times New Roman" w:cstheme="minorHAnsi"/>
          <w:bCs/>
          <w:iCs/>
          <w:sz w:val="24"/>
          <w:szCs w:val="24"/>
          <w:lang w:eastAsia="lt-LT"/>
        </w:rPr>
        <w:t xml:space="preserve">“), </w:t>
      </w:r>
      <w:r w:rsidR="00C43FC9" w:rsidRPr="00630021">
        <w:rPr>
          <w:rFonts w:cstheme="minorHAnsi"/>
          <w:bCs/>
          <w:sz w:val="24"/>
          <w:szCs w:val="24"/>
        </w:rPr>
        <w:t xml:space="preserve">Turkijos </w:t>
      </w:r>
      <w:r w:rsidR="00630021" w:rsidRPr="00630021">
        <w:rPr>
          <w:rFonts w:cstheme="minorHAnsi"/>
          <w:bCs/>
          <w:sz w:val="24"/>
          <w:szCs w:val="24"/>
        </w:rPr>
        <w:t>(tema</w:t>
      </w:r>
      <w:r w:rsidR="005502F4">
        <w:rPr>
          <w:rFonts w:cstheme="minorHAnsi"/>
          <w:bCs/>
          <w:sz w:val="24"/>
          <w:szCs w:val="24"/>
        </w:rPr>
        <w:t>:</w:t>
      </w:r>
      <w:r w:rsidR="00630021" w:rsidRPr="00630021">
        <w:rPr>
          <w:rFonts w:cstheme="minorHAnsi"/>
          <w:bCs/>
          <w:sz w:val="24"/>
          <w:szCs w:val="24"/>
        </w:rPr>
        <w:t xml:space="preserve"> „</w:t>
      </w:r>
      <w:r w:rsidR="00630021" w:rsidRPr="00630021">
        <w:rPr>
          <w:rFonts w:eastAsia="Times New Roman" w:cstheme="minorHAnsi"/>
          <w:iCs/>
          <w:sz w:val="24"/>
          <w:szCs w:val="24"/>
          <w:lang w:eastAsia="lt-LT"/>
        </w:rPr>
        <w:t>Sąmoningumas ir specialusis ugdymas“)</w:t>
      </w:r>
      <w:r w:rsidR="00630021" w:rsidRPr="00630021">
        <w:rPr>
          <w:rFonts w:cstheme="minorHAnsi"/>
          <w:bCs/>
          <w:sz w:val="24"/>
          <w:szCs w:val="24"/>
        </w:rPr>
        <w:t xml:space="preserve"> </w:t>
      </w:r>
      <w:r w:rsidR="00C43FC9" w:rsidRPr="00630021">
        <w:rPr>
          <w:rFonts w:cstheme="minorHAnsi"/>
          <w:bCs/>
          <w:sz w:val="24"/>
          <w:szCs w:val="24"/>
        </w:rPr>
        <w:t>ir JAV</w:t>
      </w:r>
      <w:r w:rsidR="00630021" w:rsidRPr="00630021">
        <w:rPr>
          <w:rFonts w:cstheme="minorHAnsi"/>
          <w:bCs/>
          <w:sz w:val="24"/>
          <w:szCs w:val="24"/>
        </w:rPr>
        <w:t xml:space="preserve"> (tema</w:t>
      </w:r>
      <w:r w:rsidR="005502F4">
        <w:rPr>
          <w:rFonts w:cstheme="minorHAnsi"/>
          <w:bCs/>
          <w:sz w:val="24"/>
          <w:szCs w:val="24"/>
        </w:rPr>
        <w:t>:</w:t>
      </w:r>
      <w:r w:rsidR="00630021" w:rsidRPr="00630021">
        <w:rPr>
          <w:rFonts w:cstheme="minorHAnsi"/>
          <w:bCs/>
          <w:sz w:val="24"/>
          <w:szCs w:val="24"/>
        </w:rPr>
        <w:t xml:space="preserve"> „</w:t>
      </w:r>
      <w:r w:rsidR="00630021" w:rsidRPr="00630021">
        <w:rPr>
          <w:rFonts w:eastAsia="Times New Roman" w:cstheme="minorHAnsi"/>
          <w:iCs/>
          <w:sz w:val="24"/>
          <w:szCs w:val="24"/>
          <w:lang w:eastAsia="lt-LT"/>
        </w:rPr>
        <w:t>Inkliuzija ir lygybė švietime</w:t>
      </w:r>
      <w:r w:rsidR="00630021" w:rsidRPr="00630021">
        <w:rPr>
          <w:rFonts w:eastAsia="Times New Roman" w:cstheme="minorHAnsi"/>
          <w:sz w:val="24"/>
          <w:szCs w:val="24"/>
          <w:lang w:eastAsia="lt-LT"/>
        </w:rPr>
        <w:t>“</w:t>
      </w:r>
      <w:r w:rsidR="005502F4">
        <w:rPr>
          <w:rFonts w:eastAsia="Times New Roman" w:cstheme="minorHAnsi"/>
          <w:sz w:val="24"/>
          <w:szCs w:val="24"/>
          <w:lang w:eastAsia="lt-LT"/>
        </w:rPr>
        <w:t>)</w:t>
      </w:r>
      <w:r w:rsidR="00C43FC9" w:rsidRPr="00630021">
        <w:rPr>
          <w:rFonts w:cstheme="minorHAnsi"/>
          <w:bCs/>
          <w:sz w:val="24"/>
          <w:szCs w:val="24"/>
        </w:rPr>
        <w:t xml:space="preserve">. </w:t>
      </w:r>
    </w:p>
    <w:p w:rsidR="008C490E" w:rsidRDefault="008C490E" w:rsidP="00EB03C5">
      <w:pPr>
        <w:shd w:val="clear" w:color="auto" w:fill="F1F1F1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6F267A" w:rsidRPr="00630021" w:rsidRDefault="00C43FC9" w:rsidP="00EB03C5">
      <w:pPr>
        <w:shd w:val="clear" w:color="auto" w:fill="F1F1F1"/>
        <w:spacing w:after="0" w:line="240" w:lineRule="auto"/>
        <w:jc w:val="both"/>
        <w:rPr>
          <w:rFonts w:eastAsia="Times New Roman" w:cstheme="minorHAnsi"/>
          <w:sz w:val="24"/>
          <w:szCs w:val="24"/>
          <w:lang w:eastAsia="lt-LT"/>
        </w:rPr>
      </w:pPr>
      <w:r w:rsidRPr="00630021">
        <w:rPr>
          <w:rFonts w:cstheme="minorHAnsi"/>
          <w:bCs/>
          <w:sz w:val="24"/>
          <w:szCs w:val="24"/>
        </w:rPr>
        <w:t xml:space="preserve">Visi renginiai yra nemokami, tačiau būtina išankstinė registracija. </w:t>
      </w:r>
    </w:p>
    <w:p w:rsidR="006F3566" w:rsidRPr="00630021" w:rsidRDefault="006F3566" w:rsidP="00630021">
      <w:pPr>
        <w:shd w:val="clear" w:color="auto" w:fill="F1F1F1"/>
        <w:spacing w:after="0" w:line="240" w:lineRule="auto"/>
        <w:ind w:firstLine="1296"/>
        <w:jc w:val="both"/>
        <w:rPr>
          <w:rFonts w:eastAsia="Times New Roman" w:cstheme="minorHAnsi"/>
          <w:sz w:val="24"/>
          <w:szCs w:val="24"/>
          <w:lang w:eastAsia="lt-LT"/>
        </w:rPr>
      </w:pPr>
    </w:p>
    <w:p w:rsidR="006F3566" w:rsidRPr="00630021" w:rsidRDefault="006F3566" w:rsidP="00EB03C5">
      <w:pPr>
        <w:shd w:val="clear" w:color="auto" w:fill="F1F1F1"/>
        <w:spacing w:after="0" w:line="240" w:lineRule="auto"/>
        <w:jc w:val="both"/>
        <w:rPr>
          <w:rFonts w:eastAsia="Times New Roman" w:cstheme="minorHAnsi"/>
          <w:sz w:val="24"/>
          <w:szCs w:val="24"/>
          <w:lang w:eastAsia="lt-LT"/>
        </w:rPr>
      </w:pPr>
      <w:r w:rsidRPr="00630021">
        <w:rPr>
          <w:rFonts w:eastAsia="Times New Roman" w:cstheme="minorHAnsi"/>
          <w:sz w:val="24"/>
          <w:szCs w:val="24"/>
          <w:lang w:eastAsia="lt-LT"/>
        </w:rPr>
        <w:t xml:space="preserve">Konferencija vyks nuotoliniu būdu. Registracija į konferenciją: </w:t>
      </w:r>
      <w:hyperlink r:id="rId10" w:history="1">
        <w:r w:rsidR="00D41E17" w:rsidRPr="00630021">
          <w:rPr>
            <w:rStyle w:val="Hipersaitas"/>
            <w:rFonts w:eastAsia="Times New Roman" w:cstheme="minorHAnsi"/>
            <w:color w:val="auto"/>
            <w:sz w:val="24"/>
            <w:szCs w:val="24"/>
            <w:lang w:eastAsia="lt-LT"/>
          </w:rPr>
          <w:t>www.sa.vu.lt/socialwelfare-conference/lt/registracija</w:t>
        </w:r>
      </w:hyperlink>
    </w:p>
    <w:p w:rsidR="008A018A" w:rsidRDefault="008A018A" w:rsidP="00630021">
      <w:pPr>
        <w:shd w:val="clear" w:color="auto" w:fill="F1F1F1"/>
        <w:spacing w:after="0" w:line="240" w:lineRule="auto"/>
        <w:ind w:firstLine="1296"/>
        <w:jc w:val="both"/>
        <w:rPr>
          <w:rFonts w:eastAsia="Times New Roman" w:cstheme="minorHAnsi"/>
          <w:sz w:val="24"/>
          <w:szCs w:val="24"/>
          <w:lang w:eastAsia="lt-LT"/>
        </w:rPr>
      </w:pPr>
    </w:p>
    <w:p w:rsidR="00D41E17" w:rsidRPr="00630021" w:rsidRDefault="00D41E17" w:rsidP="00EB03C5">
      <w:pPr>
        <w:shd w:val="clear" w:color="auto" w:fill="F1F1F1"/>
        <w:spacing w:after="0" w:line="240" w:lineRule="auto"/>
        <w:jc w:val="both"/>
        <w:rPr>
          <w:rFonts w:eastAsia="Times New Roman" w:cstheme="minorHAnsi"/>
          <w:sz w:val="24"/>
          <w:szCs w:val="24"/>
          <w:lang w:eastAsia="lt-LT"/>
        </w:rPr>
      </w:pPr>
      <w:r w:rsidRPr="00630021">
        <w:rPr>
          <w:rFonts w:eastAsia="Times New Roman" w:cstheme="minorHAnsi"/>
          <w:sz w:val="24"/>
          <w:szCs w:val="24"/>
          <w:lang w:eastAsia="lt-LT"/>
        </w:rPr>
        <w:t xml:space="preserve">Daugiau informacijos: </w:t>
      </w:r>
      <w:hyperlink r:id="rId11" w:history="1">
        <w:r w:rsidRPr="00630021">
          <w:rPr>
            <w:rStyle w:val="Hipersaitas"/>
            <w:rFonts w:eastAsia="Times New Roman" w:cstheme="minorHAnsi"/>
            <w:color w:val="auto"/>
            <w:sz w:val="24"/>
            <w:szCs w:val="24"/>
            <w:lang w:eastAsia="lt-LT"/>
          </w:rPr>
          <w:t>www.sa.vu.lt/socialwelfare-conference</w:t>
        </w:r>
      </w:hyperlink>
    </w:p>
    <w:p w:rsidR="00630021" w:rsidRPr="00EB03C5" w:rsidRDefault="00630021" w:rsidP="00EB03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03C5">
        <w:rPr>
          <w:rFonts w:cstheme="minorHAnsi"/>
          <w:sz w:val="24"/>
          <w:szCs w:val="24"/>
        </w:rPr>
        <w:t>VU</w:t>
      </w:r>
      <w:r w:rsidR="00EB1DD1">
        <w:rPr>
          <w:rFonts w:cstheme="minorHAnsi"/>
          <w:sz w:val="24"/>
          <w:szCs w:val="24"/>
        </w:rPr>
        <w:t xml:space="preserve"> Šiaulių akademijos</w:t>
      </w:r>
      <w:r w:rsidRPr="00EB03C5">
        <w:rPr>
          <w:rFonts w:cstheme="minorHAnsi"/>
          <w:sz w:val="24"/>
          <w:szCs w:val="24"/>
        </w:rPr>
        <w:t xml:space="preserve"> Edukologijos institutas </w:t>
      </w:r>
    </w:p>
    <w:p w:rsidR="00EB03C5" w:rsidRDefault="00630021" w:rsidP="00EB03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03C5">
        <w:rPr>
          <w:rFonts w:cstheme="minorHAnsi"/>
          <w:sz w:val="24"/>
          <w:szCs w:val="24"/>
        </w:rPr>
        <w:t>P. Višinskio 25, Šiauliai LT-76351, Lietuva</w:t>
      </w:r>
    </w:p>
    <w:p w:rsidR="00630021" w:rsidRPr="001C2FDE" w:rsidRDefault="00630021" w:rsidP="00EB03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Tel. </w:t>
      </w:r>
      <w:r w:rsidR="00EB1DD1">
        <w:rPr>
          <w:rFonts w:cstheme="minorHAnsi"/>
          <w:sz w:val="24"/>
          <w:szCs w:val="24"/>
        </w:rPr>
        <w:t>865041507</w:t>
      </w:r>
      <w:r w:rsidRPr="001C2FDE">
        <w:rPr>
          <w:rFonts w:cstheme="minorHAnsi"/>
          <w:sz w:val="24"/>
          <w:szCs w:val="24"/>
        </w:rPr>
        <w:t>.</w:t>
      </w:r>
    </w:p>
    <w:p w:rsidR="005A3763" w:rsidRPr="00EB03C5" w:rsidRDefault="00630021" w:rsidP="00EB03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B03C5">
        <w:rPr>
          <w:rFonts w:cstheme="minorHAnsi"/>
          <w:sz w:val="24"/>
          <w:szCs w:val="24"/>
        </w:rPr>
        <w:t>El.</w:t>
      </w:r>
      <w:r w:rsidR="00EB1DD1">
        <w:rPr>
          <w:rFonts w:cstheme="minorHAnsi"/>
          <w:sz w:val="24"/>
          <w:szCs w:val="24"/>
        </w:rPr>
        <w:t xml:space="preserve"> p.</w:t>
      </w:r>
      <w:r w:rsidRPr="00EB03C5">
        <w:rPr>
          <w:rFonts w:cstheme="minorHAnsi"/>
          <w:sz w:val="24"/>
          <w:szCs w:val="24"/>
        </w:rPr>
        <w:t xml:space="preserve"> </w:t>
      </w:r>
      <w:r w:rsidR="005A3763" w:rsidRPr="00EB03C5">
        <w:rPr>
          <w:rFonts w:cstheme="minorHAnsi"/>
          <w:sz w:val="24"/>
          <w:szCs w:val="24"/>
        </w:rPr>
        <w:t xml:space="preserve"> </w:t>
      </w:r>
      <w:hyperlink r:id="rId12" w:history="1">
        <w:r w:rsidR="005A3763" w:rsidRPr="00EB03C5">
          <w:rPr>
            <w:rStyle w:val="Hipersaitas"/>
            <w:rFonts w:cstheme="minorHAnsi"/>
            <w:color w:val="auto"/>
            <w:sz w:val="24"/>
            <w:szCs w:val="24"/>
          </w:rPr>
          <w:t>konferencijaSW@sa.vu.lt</w:t>
        </w:r>
      </w:hyperlink>
    </w:p>
    <w:sectPr w:rsidR="005A3763" w:rsidRPr="00EB03C5" w:rsidSect="00BC6A32">
      <w:footerReference w:type="default" r:id="rId13"/>
      <w:type w:val="continuous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8DA" w:rsidRDefault="00A648DA" w:rsidP="00BC6A32">
      <w:pPr>
        <w:spacing w:after="0" w:line="240" w:lineRule="auto"/>
      </w:pPr>
      <w:r>
        <w:separator/>
      </w:r>
    </w:p>
  </w:endnote>
  <w:endnote w:type="continuationSeparator" w:id="0">
    <w:p w:rsidR="00A648DA" w:rsidRDefault="00A648DA" w:rsidP="00BC6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28"/>
      <w:gridCol w:w="386"/>
      <w:gridCol w:w="4624"/>
    </w:tblGrid>
    <w:tr w:rsidR="007A6DBC" w:rsidTr="007A6DBC">
      <w:tc>
        <w:tcPr>
          <w:tcW w:w="2401" w:type="pct"/>
        </w:tcPr>
        <w:p w:rsidR="007A6DBC" w:rsidRPr="005A3763" w:rsidRDefault="007A6DBC" w:rsidP="005A3763">
          <w:pPr>
            <w:autoSpaceDE w:val="0"/>
            <w:autoSpaceDN w:val="0"/>
            <w:adjustRightInd w:val="0"/>
            <w:spacing w:after="0" w:line="240" w:lineRule="auto"/>
            <w:rPr>
              <w:caps/>
              <w:color w:val="1F3864" w:themeColor="accent1" w:themeShade="80"/>
              <w:sz w:val="18"/>
              <w:szCs w:val="18"/>
            </w:rPr>
          </w:pPr>
        </w:p>
      </w:tc>
      <w:tc>
        <w:tcPr>
          <w:tcW w:w="200" w:type="pct"/>
        </w:tcPr>
        <w:p w:rsidR="007A6DBC" w:rsidRPr="00FD4922" w:rsidRDefault="007A6DBC">
          <w:pPr>
            <w:pStyle w:val="Porat"/>
            <w:rPr>
              <w:caps/>
              <w:color w:val="1F3864" w:themeColor="accent1" w:themeShade="80"/>
              <w:sz w:val="18"/>
              <w:szCs w:val="18"/>
            </w:rPr>
          </w:pPr>
        </w:p>
      </w:tc>
      <w:tc>
        <w:tcPr>
          <w:tcW w:w="2399" w:type="pct"/>
        </w:tcPr>
        <w:p w:rsidR="005A3763" w:rsidRPr="00FD4922" w:rsidRDefault="005A3763" w:rsidP="005A3763">
          <w:pPr>
            <w:autoSpaceDE w:val="0"/>
            <w:autoSpaceDN w:val="0"/>
            <w:adjustRightInd w:val="0"/>
            <w:spacing w:after="0" w:line="240" w:lineRule="auto"/>
            <w:rPr>
              <w:caps/>
              <w:color w:val="1F3864" w:themeColor="accent1" w:themeShade="80"/>
              <w:sz w:val="18"/>
              <w:szCs w:val="18"/>
            </w:rPr>
          </w:pPr>
        </w:p>
        <w:p w:rsidR="007A6DBC" w:rsidRPr="00FD4922" w:rsidRDefault="007A6DBC" w:rsidP="007A6DBC">
          <w:pPr>
            <w:pStyle w:val="Porat"/>
            <w:rPr>
              <w:caps/>
              <w:color w:val="1F3864" w:themeColor="accent1" w:themeShade="80"/>
              <w:sz w:val="18"/>
              <w:szCs w:val="18"/>
            </w:rPr>
          </w:pPr>
        </w:p>
      </w:tc>
    </w:tr>
  </w:tbl>
  <w:p w:rsidR="00BC6A32" w:rsidRPr="00BC6A32" w:rsidRDefault="00BC6A32">
    <w:pPr>
      <w:pStyle w:val="Por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8DA" w:rsidRDefault="00A648DA" w:rsidP="00BC6A32">
      <w:pPr>
        <w:spacing w:after="0" w:line="240" w:lineRule="auto"/>
      </w:pPr>
      <w:r>
        <w:separator/>
      </w:r>
    </w:p>
  </w:footnote>
  <w:footnote w:type="continuationSeparator" w:id="0">
    <w:p w:rsidR="00A648DA" w:rsidRDefault="00A648DA" w:rsidP="00BC6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40.3pt;height:540.3pt;flip:x;visibility:visible;mso-wrap-style:square" o:bullet="t">
        <v:imagedata r:id="rId1" o:title=""/>
      </v:shape>
    </w:pict>
  </w:numPicBullet>
  <w:abstractNum w:abstractNumId="0" w15:restartNumberingAfterBreak="0">
    <w:nsid w:val="178A4399"/>
    <w:multiLevelType w:val="hybridMultilevel"/>
    <w:tmpl w:val="02F021AE"/>
    <w:lvl w:ilvl="0" w:tplc="9154B0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0007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5ED2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006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D472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0E0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2A7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549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00AB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F7E6E47"/>
    <w:multiLevelType w:val="hybridMultilevel"/>
    <w:tmpl w:val="6E3431DA"/>
    <w:lvl w:ilvl="0" w:tplc="437683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D68C1"/>
    <w:multiLevelType w:val="hybridMultilevel"/>
    <w:tmpl w:val="F9A4B6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F689B"/>
    <w:multiLevelType w:val="hybridMultilevel"/>
    <w:tmpl w:val="8B28127A"/>
    <w:lvl w:ilvl="0" w:tplc="25B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A7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0A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6A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D61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D45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CD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0B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7A3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FCB6851"/>
    <w:multiLevelType w:val="hybridMultilevel"/>
    <w:tmpl w:val="683C529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234"/>
    <w:rsid w:val="000145CA"/>
    <w:rsid w:val="00094D36"/>
    <w:rsid w:val="00170CBD"/>
    <w:rsid w:val="00173295"/>
    <w:rsid w:val="001C2FDE"/>
    <w:rsid w:val="002E53FF"/>
    <w:rsid w:val="00312715"/>
    <w:rsid w:val="003144E1"/>
    <w:rsid w:val="00333C1D"/>
    <w:rsid w:val="003A7F49"/>
    <w:rsid w:val="003C0725"/>
    <w:rsid w:val="004108E8"/>
    <w:rsid w:val="004438AF"/>
    <w:rsid w:val="004857EE"/>
    <w:rsid w:val="004B5375"/>
    <w:rsid w:val="004E667F"/>
    <w:rsid w:val="005014C3"/>
    <w:rsid w:val="00531DA0"/>
    <w:rsid w:val="005502F4"/>
    <w:rsid w:val="00564D03"/>
    <w:rsid w:val="005A3763"/>
    <w:rsid w:val="00630021"/>
    <w:rsid w:val="0064196A"/>
    <w:rsid w:val="00654579"/>
    <w:rsid w:val="0066748E"/>
    <w:rsid w:val="006A13AD"/>
    <w:rsid w:val="006D45B0"/>
    <w:rsid w:val="006F267A"/>
    <w:rsid w:val="006F3566"/>
    <w:rsid w:val="00707261"/>
    <w:rsid w:val="00730380"/>
    <w:rsid w:val="007450B5"/>
    <w:rsid w:val="007A6DBC"/>
    <w:rsid w:val="00800680"/>
    <w:rsid w:val="008062EC"/>
    <w:rsid w:val="00815B89"/>
    <w:rsid w:val="008174B0"/>
    <w:rsid w:val="00821345"/>
    <w:rsid w:val="008A018A"/>
    <w:rsid w:val="008C490E"/>
    <w:rsid w:val="00907FA7"/>
    <w:rsid w:val="009332BD"/>
    <w:rsid w:val="0096018C"/>
    <w:rsid w:val="00983C6D"/>
    <w:rsid w:val="009C3150"/>
    <w:rsid w:val="009E793D"/>
    <w:rsid w:val="00A6238C"/>
    <w:rsid w:val="00A648DA"/>
    <w:rsid w:val="00A9689A"/>
    <w:rsid w:val="00A97B72"/>
    <w:rsid w:val="00AD14EA"/>
    <w:rsid w:val="00BC6A32"/>
    <w:rsid w:val="00BD4283"/>
    <w:rsid w:val="00BE038B"/>
    <w:rsid w:val="00BF1234"/>
    <w:rsid w:val="00C43FC9"/>
    <w:rsid w:val="00C442B0"/>
    <w:rsid w:val="00CA447A"/>
    <w:rsid w:val="00CB725B"/>
    <w:rsid w:val="00D163E0"/>
    <w:rsid w:val="00D35A44"/>
    <w:rsid w:val="00D41E17"/>
    <w:rsid w:val="00DD4C54"/>
    <w:rsid w:val="00E07CF1"/>
    <w:rsid w:val="00E17275"/>
    <w:rsid w:val="00E267E1"/>
    <w:rsid w:val="00E41F75"/>
    <w:rsid w:val="00E67813"/>
    <w:rsid w:val="00E944A9"/>
    <w:rsid w:val="00EA0155"/>
    <w:rsid w:val="00EB03C5"/>
    <w:rsid w:val="00EB1DD1"/>
    <w:rsid w:val="00EC098F"/>
    <w:rsid w:val="00F1353C"/>
    <w:rsid w:val="00F35839"/>
    <w:rsid w:val="00F87B81"/>
    <w:rsid w:val="00FB61DC"/>
    <w:rsid w:val="00FD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231F1"/>
  <w15:docId w15:val="{791693C3-3176-4253-B34D-2EF6F90B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F1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F1234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BF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BF1234"/>
  </w:style>
  <w:style w:type="paragraph" w:styleId="Antrats">
    <w:name w:val="header"/>
    <w:basedOn w:val="prastasis"/>
    <w:link w:val="AntratsDiagrama"/>
    <w:uiPriority w:val="99"/>
    <w:unhideWhenUsed/>
    <w:rsid w:val="00BC6A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C6A32"/>
  </w:style>
  <w:style w:type="paragraph" w:styleId="Porat">
    <w:name w:val="footer"/>
    <w:basedOn w:val="prastasis"/>
    <w:link w:val="PoratDiagrama"/>
    <w:uiPriority w:val="99"/>
    <w:unhideWhenUsed/>
    <w:rsid w:val="00BC6A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C6A32"/>
  </w:style>
  <w:style w:type="paragraph" w:styleId="Sraopastraipa">
    <w:name w:val="List Paragraph"/>
    <w:basedOn w:val="prastasis"/>
    <w:uiPriority w:val="34"/>
    <w:qFormat/>
    <w:rsid w:val="007A6DBC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7A6DBC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7A6DBC"/>
    <w:rPr>
      <w:color w:val="605E5C"/>
      <w:shd w:val="clear" w:color="auto" w:fill="E1DFDD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0145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0145CA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y2iqfc">
    <w:name w:val="y2iqfc"/>
    <w:basedOn w:val="Numatytasispastraiposriftas"/>
    <w:rsid w:val="000145CA"/>
  </w:style>
  <w:style w:type="character" w:styleId="Emfaz">
    <w:name w:val="Emphasis"/>
    <w:basedOn w:val="Numatytasispastraiposriftas"/>
    <w:uiPriority w:val="20"/>
    <w:qFormat/>
    <w:rsid w:val="00821345"/>
    <w:rPr>
      <w:i/>
      <w:iCs/>
    </w:rPr>
  </w:style>
  <w:style w:type="character" w:styleId="Grietas">
    <w:name w:val="Strong"/>
    <w:basedOn w:val="Numatytasispastraiposriftas"/>
    <w:uiPriority w:val="22"/>
    <w:qFormat/>
    <w:rsid w:val="004108E8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108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0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5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3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ferencijaSW@sa.vu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.vu.lt/socialwelfare-conferen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a.vu.lt/socialwelfare-conference/lt/registracij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4CDA-0247-476C-A731-D20B55B58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1505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Odeta Šapelytė</dc:creator>
  <cp:keywords/>
  <dc:description/>
  <cp:lastModifiedBy>Zenonas Ripinskis</cp:lastModifiedBy>
  <cp:revision>3</cp:revision>
  <dcterms:created xsi:type="dcterms:W3CDTF">2021-09-20T06:35:00Z</dcterms:created>
  <dcterms:modified xsi:type="dcterms:W3CDTF">2021-09-20T06:36:00Z</dcterms:modified>
</cp:coreProperties>
</file>